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E73" w:rsidRPr="003B732E" w:rsidRDefault="006B2E73" w:rsidP="00E43A6A">
      <w:pPr>
        <w:kinsoku w:val="0"/>
        <w:overflowPunct w:val="0"/>
        <w:autoSpaceDE w:val="0"/>
        <w:autoSpaceDN w:val="0"/>
        <w:adjustRightInd w:val="0"/>
        <w:spacing w:before="92" w:after="0" w:line="240" w:lineRule="auto"/>
        <w:jc w:val="both"/>
        <w:rPr>
          <w:rFonts w:ascii="Times New Roman" w:hAnsi="Times New Roman"/>
          <w:b/>
          <w:sz w:val="24"/>
          <w:szCs w:val="24"/>
        </w:rPr>
      </w:pPr>
      <w:r w:rsidRPr="003B732E">
        <w:rPr>
          <w:rFonts w:ascii="Times New Roman" w:hAnsi="Times New Roman"/>
          <w:b/>
          <w:bCs/>
          <w:spacing w:val="-1"/>
          <w:sz w:val="24"/>
          <w:szCs w:val="24"/>
        </w:rPr>
        <w:t>Уведомление</w:t>
      </w:r>
    </w:p>
    <w:p w:rsidR="006B2E73" w:rsidRPr="00E43A6A" w:rsidRDefault="006B2E73" w:rsidP="00E43A6A">
      <w:pPr>
        <w:kinsoku w:val="0"/>
        <w:overflowPunct w:val="0"/>
        <w:autoSpaceDE w:val="0"/>
        <w:autoSpaceDN w:val="0"/>
        <w:adjustRightInd w:val="0"/>
        <w:spacing w:before="1" w:after="0" w:line="240" w:lineRule="auto"/>
        <w:ind w:right="116"/>
        <w:jc w:val="both"/>
        <w:rPr>
          <w:rFonts w:ascii="Times New Roman" w:hAnsi="Times New Roman"/>
          <w:spacing w:val="-1"/>
          <w:sz w:val="24"/>
          <w:szCs w:val="24"/>
        </w:rPr>
      </w:pPr>
      <w:r w:rsidRPr="00E43A6A">
        <w:rPr>
          <w:rFonts w:ascii="Times New Roman" w:hAnsi="Times New Roman"/>
          <w:sz w:val="24"/>
          <w:szCs w:val="24"/>
        </w:rPr>
        <w:t>o</w:t>
      </w:r>
      <w:r w:rsidRPr="00E43A6A">
        <w:rPr>
          <w:rFonts w:ascii="Times New Roman" w:hAnsi="Times New Roman"/>
          <w:spacing w:val="60"/>
          <w:sz w:val="24"/>
          <w:szCs w:val="24"/>
        </w:rPr>
        <w:t xml:space="preserve"> </w:t>
      </w:r>
      <w:r w:rsidRPr="00E43A6A">
        <w:rPr>
          <w:rFonts w:ascii="Times New Roman" w:hAnsi="Times New Roman"/>
          <w:spacing w:val="-1"/>
          <w:sz w:val="24"/>
          <w:szCs w:val="24"/>
        </w:rPr>
        <w:t>возможности</w:t>
      </w:r>
      <w:r w:rsidRPr="00E43A6A">
        <w:rPr>
          <w:rFonts w:ascii="Times New Roman" w:hAnsi="Times New Roman"/>
          <w:spacing w:val="60"/>
          <w:sz w:val="24"/>
          <w:szCs w:val="24"/>
        </w:rPr>
        <w:t xml:space="preserve"> </w:t>
      </w:r>
      <w:r w:rsidRPr="00E43A6A">
        <w:rPr>
          <w:rFonts w:ascii="Times New Roman" w:hAnsi="Times New Roman"/>
          <w:spacing w:val="-1"/>
          <w:sz w:val="24"/>
          <w:szCs w:val="24"/>
        </w:rPr>
        <w:t>осуществления</w:t>
      </w:r>
      <w:r w:rsidRPr="00E43A6A">
        <w:rPr>
          <w:rFonts w:ascii="Times New Roman" w:hAnsi="Times New Roman"/>
          <w:sz w:val="24"/>
          <w:szCs w:val="24"/>
        </w:rPr>
        <w:t xml:space="preserve"> </w:t>
      </w:r>
      <w:r w:rsidRPr="00E43A6A">
        <w:rPr>
          <w:rFonts w:ascii="Times New Roman" w:hAnsi="Times New Roman"/>
          <w:spacing w:val="-1"/>
          <w:sz w:val="24"/>
          <w:szCs w:val="24"/>
        </w:rPr>
        <w:t>преимущественного</w:t>
      </w:r>
      <w:r w:rsidRPr="00E43A6A">
        <w:rPr>
          <w:rFonts w:ascii="Times New Roman" w:hAnsi="Times New Roman"/>
          <w:spacing w:val="58"/>
          <w:sz w:val="24"/>
          <w:szCs w:val="24"/>
        </w:rPr>
        <w:t xml:space="preserve"> </w:t>
      </w:r>
      <w:r w:rsidRPr="00E43A6A">
        <w:rPr>
          <w:rFonts w:ascii="Times New Roman" w:hAnsi="Times New Roman"/>
          <w:spacing w:val="-1"/>
          <w:sz w:val="24"/>
          <w:szCs w:val="24"/>
        </w:rPr>
        <w:t>права</w:t>
      </w:r>
      <w:r w:rsidRPr="00E43A6A">
        <w:rPr>
          <w:rFonts w:ascii="Times New Roman" w:hAnsi="Times New Roman"/>
          <w:spacing w:val="58"/>
          <w:sz w:val="24"/>
          <w:szCs w:val="24"/>
        </w:rPr>
        <w:t xml:space="preserve"> </w:t>
      </w:r>
      <w:r w:rsidRPr="00E43A6A">
        <w:rPr>
          <w:rFonts w:ascii="Times New Roman" w:hAnsi="Times New Roman"/>
          <w:spacing w:val="-1"/>
          <w:sz w:val="24"/>
          <w:szCs w:val="24"/>
        </w:rPr>
        <w:t>приобретения</w:t>
      </w:r>
      <w:r w:rsidRPr="00E43A6A">
        <w:rPr>
          <w:rFonts w:ascii="Times New Roman" w:hAnsi="Times New Roman"/>
          <w:spacing w:val="60"/>
          <w:sz w:val="24"/>
          <w:szCs w:val="24"/>
        </w:rPr>
        <w:t xml:space="preserve"> </w:t>
      </w:r>
      <w:r w:rsidRPr="00E43A6A">
        <w:rPr>
          <w:rFonts w:ascii="Times New Roman" w:hAnsi="Times New Roman"/>
          <w:spacing w:val="-1"/>
          <w:sz w:val="24"/>
          <w:szCs w:val="24"/>
        </w:rPr>
        <w:t>дополнительных</w:t>
      </w:r>
      <w:r w:rsidRPr="00E43A6A">
        <w:rPr>
          <w:rFonts w:ascii="Times New Roman" w:hAnsi="Times New Roman"/>
          <w:sz w:val="24"/>
          <w:szCs w:val="24"/>
        </w:rPr>
        <w:t xml:space="preserve"> </w:t>
      </w:r>
      <w:r w:rsidRPr="00E43A6A">
        <w:rPr>
          <w:rFonts w:ascii="Times New Roman" w:hAnsi="Times New Roman"/>
          <w:spacing w:val="-1"/>
          <w:sz w:val="24"/>
          <w:szCs w:val="24"/>
        </w:rPr>
        <w:t>обыкновенных</w:t>
      </w:r>
      <w:r w:rsidRPr="00E43A6A">
        <w:rPr>
          <w:rFonts w:ascii="Times New Roman" w:hAnsi="Times New Roman"/>
          <w:sz w:val="24"/>
          <w:szCs w:val="24"/>
        </w:rPr>
        <w:t xml:space="preserve"> </w:t>
      </w:r>
      <w:r w:rsidRPr="00E43A6A">
        <w:rPr>
          <w:rFonts w:ascii="Times New Roman" w:hAnsi="Times New Roman"/>
          <w:spacing w:val="-1"/>
          <w:sz w:val="24"/>
          <w:szCs w:val="24"/>
        </w:rPr>
        <w:t>акций</w:t>
      </w:r>
      <w:r w:rsidRPr="00E43A6A">
        <w:rPr>
          <w:rFonts w:ascii="Times New Roman" w:hAnsi="Times New Roman"/>
          <w:spacing w:val="45"/>
          <w:sz w:val="24"/>
          <w:szCs w:val="24"/>
        </w:rPr>
        <w:t xml:space="preserve"> </w:t>
      </w:r>
      <w:r w:rsidRPr="00E43A6A">
        <w:rPr>
          <w:rFonts w:ascii="Times New Roman" w:hAnsi="Times New Roman"/>
          <w:spacing w:val="-1"/>
          <w:sz w:val="24"/>
          <w:szCs w:val="24"/>
        </w:rPr>
        <w:t>Публичного акционерного общества «Златоустовский часовой завод»,</w:t>
      </w:r>
      <w:r w:rsidRPr="00E43A6A">
        <w:rPr>
          <w:rFonts w:ascii="Times New Roman" w:hAnsi="Times New Roman"/>
          <w:sz w:val="24"/>
          <w:szCs w:val="24"/>
        </w:rPr>
        <w:t xml:space="preserve"> </w:t>
      </w:r>
      <w:r w:rsidRPr="00E43A6A">
        <w:rPr>
          <w:rFonts w:ascii="Times New Roman" w:hAnsi="Times New Roman"/>
          <w:spacing w:val="-1"/>
          <w:sz w:val="24"/>
          <w:szCs w:val="24"/>
        </w:rPr>
        <w:t>размещаемых</w:t>
      </w:r>
      <w:r w:rsidRPr="00E43A6A">
        <w:rPr>
          <w:rFonts w:ascii="Times New Roman" w:hAnsi="Times New Roman"/>
          <w:spacing w:val="23"/>
          <w:sz w:val="24"/>
          <w:szCs w:val="24"/>
        </w:rPr>
        <w:t xml:space="preserve"> </w:t>
      </w:r>
      <w:r w:rsidRPr="00E43A6A">
        <w:rPr>
          <w:rFonts w:ascii="Times New Roman" w:hAnsi="Times New Roman"/>
          <w:spacing w:val="-1"/>
          <w:sz w:val="24"/>
          <w:szCs w:val="24"/>
        </w:rPr>
        <w:t>посредством</w:t>
      </w:r>
      <w:r w:rsidRPr="00E43A6A">
        <w:rPr>
          <w:rFonts w:ascii="Times New Roman" w:hAnsi="Times New Roman"/>
          <w:sz w:val="24"/>
          <w:szCs w:val="24"/>
        </w:rPr>
        <w:t xml:space="preserve"> </w:t>
      </w:r>
      <w:r w:rsidRPr="00E43A6A">
        <w:rPr>
          <w:rFonts w:ascii="Times New Roman" w:hAnsi="Times New Roman"/>
          <w:spacing w:val="-2"/>
          <w:sz w:val="24"/>
          <w:szCs w:val="24"/>
        </w:rPr>
        <w:t>закрытой</w:t>
      </w:r>
      <w:r w:rsidRPr="00E43A6A">
        <w:rPr>
          <w:rFonts w:ascii="Times New Roman" w:hAnsi="Times New Roman"/>
          <w:sz w:val="24"/>
          <w:szCs w:val="24"/>
        </w:rPr>
        <w:t xml:space="preserve"> </w:t>
      </w:r>
      <w:r w:rsidRPr="00E43A6A">
        <w:rPr>
          <w:rFonts w:ascii="Times New Roman" w:hAnsi="Times New Roman"/>
          <w:spacing w:val="-1"/>
          <w:sz w:val="24"/>
          <w:szCs w:val="24"/>
        </w:rPr>
        <w:t>подписки</w:t>
      </w:r>
    </w:p>
    <w:p w:rsidR="006B2E73" w:rsidRPr="00E43A6A" w:rsidRDefault="006B2E73" w:rsidP="00E43A6A">
      <w:pPr>
        <w:jc w:val="both"/>
        <w:rPr>
          <w:rFonts w:ascii="Times New Roman" w:hAnsi="Times New Roman"/>
          <w:sz w:val="24"/>
          <w:szCs w:val="24"/>
        </w:rPr>
      </w:pPr>
    </w:p>
    <w:p w:rsidR="006B2E73" w:rsidRPr="003B732E" w:rsidRDefault="006B2E73" w:rsidP="00E43A6A">
      <w:pPr>
        <w:jc w:val="both"/>
        <w:rPr>
          <w:rFonts w:ascii="Times New Roman" w:hAnsi="Times New Roman"/>
          <w:b/>
          <w:sz w:val="24"/>
          <w:szCs w:val="24"/>
        </w:rPr>
      </w:pPr>
      <w:r w:rsidRPr="003B732E">
        <w:rPr>
          <w:rFonts w:ascii="Times New Roman" w:hAnsi="Times New Roman"/>
          <w:b/>
          <w:sz w:val="24"/>
          <w:szCs w:val="24"/>
        </w:rPr>
        <w:t>Уважаемые акционеры,</w:t>
      </w:r>
    </w:p>
    <w:p w:rsidR="006B2E73" w:rsidRPr="00E43A6A" w:rsidRDefault="006B2E73" w:rsidP="00E43A6A">
      <w:pPr>
        <w:jc w:val="both"/>
        <w:rPr>
          <w:rFonts w:ascii="Times New Roman" w:hAnsi="Times New Roman"/>
          <w:sz w:val="24"/>
          <w:szCs w:val="24"/>
        </w:rPr>
      </w:pPr>
      <w:r w:rsidRPr="00E43A6A">
        <w:rPr>
          <w:rFonts w:ascii="Times New Roman" w:hAnsi="Times New Roman"/>
          <w:spacing w:val="-1"/>
          <w:sz w:val="24"/>
          <w:szCs w:val="24"/>
        </w:rPr>
        <w:t>ПАО «Златоустовский часовой завод»</w:t>
      </w:r>
      <w:r w:rsidRPr="00E43A6A">
        <w:rPr>
          <w:rFonts w:ascii="Times New Roman" w:hAnsi="Times New Roman"/>
          <w:sz w:val="24"/>
          <w:szCs w:val="24"/>
        </w:rPr>
        <w:t xml:space="preserve"> </w:t>
      </w:r>
      <w:r w:rsidRPr="00E43A6A">
        <w:rPr>
          <w:rFonts w:ascii="Times New Roman" w:hAnsi="Times New Roman"/>
          <w:spacing w:val="-1"/>
          <w:sz w:val="24"/>
          <w:szCs w:val="24"/>
        </w:rPr>
        <w:t>(далее – ПАО «ЗЧЗ», Эмитент, Общество)</w:t>
      </w:r>
      <w:r w:rsidRPr="00E43A6A">
        <w:rPr>
          <w:rFonts w:ascii="Times New Roman" w:hAnsi="Times New Roman"/>
          <w:sz w:val="24"/>
          <w:szCs w:val="24"/>
        </w:rPr>
        <w:t xml:space="preserve">, место нахождения: </w:t>
      </w:r>
      <w:bookmarkStart w:id="0" w:name="_Hlk127179383"/>
      <w:r w:rsidRPr="00E43A6A">
        <w:rPr>
          <w:rFonts w:ascii="Times New Roman" w:hAnsi="Times New Roman"/>
          <w:sz w:val="24"/>
          <w:szCs w:val="24"/>
          <w:lang w:eastAsia="ru-RU"/>
        </w:rPr>
        <w:t>Российская Федерация, 456200, Челябинская область, город Златоуст, ул. им. В.И. Ленина, д.2, офис 11</w:t>
      </w:r>
      <w:bookmarkEnd w:id="0"/>
      <w:r w:rsidRPr="00E43A6A">
        <w:rPr>
          <w:rFonts w:ascii="Times New Roman" w:hAnsi="Times New Roman"/>
          <w:sz w:val="24"/>
          <w:szCs w:val="24"/>
          <w:lang w:eastAsia="ru-RU"/>
        </w:rPr>
        <w:t xml:space="preserve"> </w:t>
      </w:r>
      <w:r w:rsidRPr="00E43A6A">
        <w:rPr>
          <w:rFonts w:ascii="Times New Roman" w:hAnsi="Times New Roman"/>
          <w:sz w:val="24"/>
          <w:szCs w:val="24"/>
        </w:rPr>
        <w:t xml:space="preserve">в соответствии со статьями 40 и 41 Федерального закона от 26.12.1995 № 208-ФЗ «Об акционерных обществах» настоящим сообщает о наличии у акционеров </w:t>
      </w:r>
      <w:r w:rsidRPr="00E43A6A">
        <w:rPr>
          <w:rFonts w:ascii="Times New Roman" w:hAnsi="Times New Roman"/>
          <w:spacing w:val="-1"/>
          <w:sz w:val="24"/>
          <w:szCs w:val="24"/>
        </w:rPr>
        <w:t>ПАО «ЗЧЗ»</w:t>
      </w:r>
      <w:r w:rsidRPr="00E43A6A">
        <w:rPr>
          <w:rFonts w:ascii="Times New Roman" w:hAnsi="Times New Roman"/>
          <w:sz w:val="24"/>
          <w:szCs w:val="24"/>
        </w:rPr>
        <w:t xml:space="preserve">, голосовавших против или не принимавших участия в голосовании по вопросу «Об увеличении уставного капитала </w:t>
      </w:r>
      <w:r w:rsidRPr="00E43A6A">
        <w:rPr>
          <w:rFonts w:ascii="Times New Roman" w:hAnsi="Times New Roman"/>
          <w:spacing w:val="-1"/>
          <w:sz w:val="24"/>
          <w:szCs w:val="24"/>
        </w:rPr>
        <w:t xml:space="preserve">ПАО «ЗЧЗ» </w:t>
      </w:r>
      <w:r w:rsidRPr="00E43A6A">
        <w:rPr>
          <w:rFonts w:ascii="Times New Roman" w:hAnsi="Times New Roman"/>
          <w:sz w:val="24"/>
          <w:szCs w:val="24"/>
        </w:rPr>
        <w:t xml:space="preserve">путем размещения дополнительных акций </w:t>
      </w:r>
      <w:r w:rsidRPr="00E43A6A">
        <w:rPr>
          <w:rFonts w:ascii="Times New Roman" w:hAnsi="Times New Roman"/>
          <w:spacing w:val="-1"/>
          <w:sz w:val="24"/>
          <w:szCs w:val="24"/>
        </w:rPr>
        <w:t>ПАО «ЗЧЗ»</w:t>
      </w:r>
      <w:r w:rsidRPr="00E43A6A">
        <w:rPr>
          <w:rFonts w:ascii="Times New Roman" w:hAnsi="Times New Roman"/>
          <w:sz w:val="24"/>
          <w:szCs w:val="24"/>
        </w:rPr>
        <w:t xml:space="preserve"> посредством закрытой подписки» на годовом общем собрании акционеров </w:t>
      </w:r>
      <w:r w:rsidRPr="00E43A6A">
        <w:rPr>
          <w:rFonts w:ascii="Times New Roman" w:hAnsi="Times New Roman"/>
          <w:spacing w:val="-1"/>
          <w:sz w:val="24"/>
          <w:szCs w:val="24"/>
        </w:rPr>
        <w:t>ПАО «ЗЧЗ»</w:t>
      </w:r>
      <w:r w:rsidRPr="00E43A6A">
        <w:rPr>
          <w:rFonts w:ascii="Times New Roman" w:hAnsi="Times New Roman"/>
          <w:sz w:val="24"/>
          <w:szCs w:val="24"/>
        </w:rPr>
        <w:t xml:space="preserve">, состоявшемся 16.06.2023 (далее – акционер, лицо, имеющее преимущественное право приобретения дополнительных акций, заявитель), преимущественного права приобретения дополнительных обыкновенных акций Общества, решение о размещении которых принято годовым общим собранием акционеров </w:t>
      </w:r>
      <w:r w:rsidRPr="00E43A6A">
        <w:rPr>
          <w:rFonts w:ascii="Times New Roman" w:hAnsi="Times New Roman"/>
          <w:spacing w:val="-1"/>
          <w:sz w:val="24"/>
          <w:szCs w:val="24"/>
        </w:rPr>
        <w:t>ПАО «ЗЧЗ»</w:t>
      </w:r>
      <w:r w:rsidRPr="00E43A6A">
        <w:rPr>
          <w:rFonts w:ascii="Times New Roman" w:hAnsi="Times New Roman"/>
          <w:sz w:val="24"/>
          <w:szCs w:val="24"/>
        </w:rPr>
        <w:t xml:space="preserve"> (Протокол от 21.06.2023 № 32) в количестве, пропорциональном количеству принадлежащих соответствующему акционеру акций </w:t>
      </w:r>
      <w:r w:rsidRPr="00E43A6A">
        <w:rPr>
          <w:rFonts w:ascii="Times New Roman" w:hAnsi="Times New Roman"/>
          <w:spacing w:val="-1"/>
          <w:sz w:val="24"/>
          <w:szCs w:val="24"/>
        </w:rPr>
        <w:t>ПАО «ЗЧЗ»</w:t>
      </w:r>
      <w:r w:rsidRPr="00E43A6A">
        <w:rPr>
          <w:rFonts w:ascii="Times New Roman" w:hAnsi="Times New Roman"/>
          <w:sz w:val="24"/>
          <w:szCs w:val="24"/>
        </w:rPr>
        <w:t xml:space="preserve"> по состоянию на 22.05.2023.</w:t>
      </w:r>
    </w:p>
    <w:p w:rsidR="006B2E73" w:rsidRPr="00E43A6A" w:rsidRDefault="006B2E73" w:rsidP="00E43A6A">
      <w:pPr>
        <w:jc w:val="both"/>
        <w:rPr>
          <w:rFonts w:ascii="Times New Roman" w:hAnsi="Times New Roman"/>
          <w:sz w:val="24"/>
          <w:szCs w:val="24"/>
        </w:rPr>
      </w:pPr>
      <w:r w:rsidRPr="00E43A6A">
        <w:rPr>
          <w:rFonts w:ascii="Times New Roman" w:hAnsi="Times New Roman"/>
          <w:sz w:val="24"/>
          <w:szCs w:val="24"/>
        </w:rPr>
        <w:t xml:space="preserve">Документ, содержащий условия размещения ценных бумаг, утвержден решением совета директоров </w:t>
      </w:r>
      <w:r w:rsidRPr="00E43A6A">
        <w:rPr>
          <w:rFonts w:ascii="Times New Roman" w:hAnsi="Times New Roman"/>
          <w:spacing w:val="-1"/>
          <w:sz w:val="24"/>
          <w:szCs w:val="24"/>
        </w:rPr>
        <w:t>ПАО «ЗЧЗ»</w:t>
      </w:r>
      <w:r w:rsidRPr="00E43A6A">
        <w:rPr>
          <w:rFonts w:ascii="Times New Roman" w:hAnsi="Times New Roman"/>
          <w:sz w:val="24"/>
          <w:szCs w:val="24"/>
        </w:rPr>
        <w:t xml:space="preserve"> (Протокол от 22.08.2023 № 23-П).</w:t>
      </w:r>
    </w:p>
    <w:p w:rsidR="006B2E73" w:rsidRPr="00E43A6A" w:rsidRDefault="006B2E73" w:rsidP="00E43A6A">
      <w:pPr>
        <w:jc w:val="both"/>
        <w:rPr>
          <w:rFonts w:ascii="Times New Roman" w:hAnsi="Times New Roman"/>
          <w:sz w:val="24"/>
          <w:szCs w:val="24"/>
        </w:rPr>
      </w:pPr>
      <w:r w:rsidRPr="00E43A6A">
        <w:rPr>
          <w:rFonts w:ascii="Times New Roman" w:hAnsi="Times New Roman"/>
          <w:sz w:val="24"/>
          <w:szCs w:val="24"/>
        </w:rPr>
        <w:t xml:space="preserve">Банк России 25.10.2023 осуществил государственную регистрацию дополнительного выпуска акций </w:t>
      </w:r>
      <w:r w:rsidRPr="00E43A6A">
        <w:rPr>
          <w:rFonts w:ascii="Times New Roman" w:hAnsi="Times New Roman"/>
          <w:spacing w:val="-1"/>
          <w:sz w:val="24"/>
          <w:szCs w:val="24"/>
        </w:rPr>
        <w:t>ПАО «ЗЧЗ»</w:t>
      </w:r>
      <w:r w:rsidRPr="00E43A6A">
        <w:rPr>
          <w:rFonts w:ascii="Times New Roman" w:hAnsi="Times New Roman"/>
          <w:sz w:val="24"/>
          <w:szCs w:val="24"/>
        </w:rPr>
        <w:t>, размещаемых путем закрытой подписки (далее также - акции, дополнительные акции, акции дополнительного выпуска, размещаемые акции, ценные бумаги).</w:t>
      </w:r>
    </w:p>
    <w:p w:rsidR="006B2E73" w:rsidRPr="00E43A6A" w:rsidRDefault="006B2E73" w:rsidP="00E43A6A">
      <w:pPr>
        <w:jc w:val="both"/>
        <w:rPr>
          <w:rFonts w:ascii="Times New Roman" w:hAnsi="Times New Roman"/>
          <w:sz w:val="24"/>
          <w:szCs w:val="24"/>
        </w:rPr>
      </w:pPr>
      <w:r w:rsidRPr="00E43A6A">
        <w:rPr>
          <w:rFonts w:ascii="Times New Roman" w:hAnsi="Times New Roman"/>
          <w:sz w:val="24"/>
          <w:szCs w:val="24"/>
        </w:rPr>
        <w:t xml:space="preserve">Дополнительному выпуску акций присвоен государственный регистрационный номер: </w:t>
      </w:r>
    </w:p>
    <w:p w:rsidR="006B2E73" w:rsidRPr="00E43A6A" w:rsidRDefault="006B2E73" w:rsidP="00E43A6A">
      <w:pPr>
        <w:jc w:val="both"/>
        <w:rPr>
          <w:rFonts w:ascii="Times New Roman" w:hAnsi="Times New Roman"/>
          <w:sz w:val="24"/>
          <w:szCs w:val="24"/>
          <w:shd w:val="clear" w:color="auto" w:fill="FFFFFF"/>
        </w:rPr>
      </w:pPr>
      <w:r w:rsidRPr="00E43A6A">
        <w:rPr>
          <w:rFonts w:ascii="Times New Roman" w:hAnsi="Times New Roman"/>
          <w:sz w:val="24"/>
          <w:szCs w:val="24"/>
          <w:shd w:val="clear" w:color="auto" w:fill="FFFFFF"/>
        </w:rPr>
        <w:t>1-01-45379-D-001D</w:t>
      </w:r>
    </w:p>
    <w:p w:rsidR="006B2E73" w:rsidRPr="00E43A6A" w:rsidRDefault="006B2E73" w:rsidP="00E43A6A">
      <w:pPr>
        <w:autoSpaceDE w:val="0"/>
        <w:autoSpaceDN w:val="0"/>
        <w:adjustRightInd w:val="0"/>
        <w:spacing w:after="0" w:line="240" w:lineRule="auto"/>
        <w:jc w:val="both"/>
        <w:rPr>
          <w:rFonts w:ascii="Times New Roman" w:hAnsi="Times New Roman"/>
          <w:b/>
          <w:bCs/>
          <w:sz w:val="24"/>
          <w:szCs w:val="24"/>
        </w:rPr>
      </w:pPr>
      <w:r w:rsidRPr="00E43A6A">
        <w:rPr>
          <w:rFonts w:ascii="Times New Roman" w:hAnsi="Times New Roman"/>
          <w:b/>
          <w:bCs/>
          <w:sz w:val="24"/>
          <w:szCs w:val="24"/>
        </w:rPr>
        <w:t>Количество размещаемых акций дополнительного выпуска:</w:t>
      </w:r>
    </w:p>
    <w:p w:rsidR="006B2E73" w:rsidRPr="00E43A6A" w:rsidRDefault="006B2E73" w:rsidP="00E43A6A">
      <w:pPr>
        <w:autoSpaceDE w:val="0"/>
        <w:autoSpaceDN w:val="0"/>
        <w:adjustRightInd w:val="0"/>
        <w:spacing w:after="0" w:line="240" w:lineRule="auto"/>
        <w:jc w:val="both"/>
        <w:rPr>
          <w:rFonts w:ascii="Times New Roman" w:hAnsi="Times New Roman"/>
          <w:sz w:val="24"/>
          <w:szCs w:val="24"/>
        </w:rPr>
      </w:pPr>
      <w:r w:rsidRPr="00E43A6A">
        <w:rPr>
          <w:rFonts w:ascii="Times New Roman" w:hAnsi="Times New Roman"/>
          <w:sz w:val="24"/>
          <w:szCs w:val="24"/>
        </w:rPr>
        <w:t>200 000 (двести тысяч) штук обыкновенных акций.</w:t>
      </w:r>
    </w:p>
    <w:p w:rsidR="006B2E73" w:rsidRPr="00E43A6A" w:rsidRDefault="006B2E73" w:rsidP="00E43A6A">
      <w:pPr>
        <w:autoSpaceDE w:val="0"/>
        <w:autoSpaceDN w:val="0"/>
        <w:adjustRightInd w:val="0"/>
        <w:spacing w:after="0" w:line="240" w:lineRule="auto"/>
        <w:jc w:val="both"/>
        <w:rPr>
          <w:rFonts w:ascii="Times New Roman" w:hAnsi="Times New Roman"/>
          <w:b/>
          <w:bCs/>
          <w:sz w:val="24"/>
          <w:szCs w:val="24"/>
        </w:rPr>
      </w:pPr>
    </w:p>
    <w:p w:rsidR="006B2E73" w:rsidRPr="00E43A6A" w:rsidRDefault="006B2E73" w:rsidP="00E43A6A">
      <w:pPr>
        <w:autoSpaceDE w:val="0"/>
        <w:autoSpaceDN w:val="0"/>
        <w:adjustRightInd w:val="0"/>
        <w:spacing w:after="0" w:line="240" w:lineRule="auto"/>
        <w:jc w:val="both"/>
        <w:rPr>
          <w:rFonts w:ascii="Times New Roman" w:hAnsi="Times New Roman"/>
          <w:b/>
          <w:sz w:val="24"/>
          <w:szCs w:val="24"/>
        </w:rPr>
      </w:pPr>
      <w:r w:rsidRPr="00E43A6A">
        <w:rPr>
          <w:rFonts w:ascii="Times New Roman" w:hAnsi="Times New Roman"/>
          <w:b/>
          <w:sz w:val="24"/>
          <w:szCs w:val="24"/>
        </w:rPr>
        <w:t>Цена</w:t>
      </w:r>
      <w:r w:rsidRPr="00E43A6A">
        <w:rPr>
          <w:rFonts w:ascii="Times New Roman" w:hAnsi="Times New Roman"/>
          <w:b/>
          <w:spacing w:val="-3"/>
          <w:sz w:val="24"/>
          <w:szCs w:val="24"/>
        </w:rPr>
        <w:t xml:space="preserve"> </w:t>
      </w:r>
      <w:r w:rsidRPr="00E43A6A">
        <w:rPr>
          <w:rFonts w:ascii="Times New Roman" w:hAnsi="Times New Roman"/>
          <w:b/>
          <w:sz w:val="24"/>
          <w:szCs w:val="24"/>
        </w:rPr>
        <w:t>размещения</w:t>
      </w:r>
      <w:r w:rsidRPr="00E43A6A">
        <w:rPr>
          <w:rFonts w:ascii="Times New Roman" w:hAnsi="Times New Roman"/>
          <w:b/>
          <w:spacing w:val="-2"/>
          <w:sz w:val="24"/>
          <w:szCs w:val="24"/>
        </w:rPr>
        <w:t xml:space="preserve"> </w:t>
      </w:r>
      <w:r w:rsidRPr="00E43A6A">
        <w:rPr>
          <w:rFonts w:ascii="Times New Roman" w:hAnsi="Times New Roman"/>
          <w:b/>
          <w:sz w:val="24"/>
          <w:szCs w:val="24"/>
        </w:rPr>
        <w:t>ценных</w:t>
      </w:r>
      <w:r w:rsidRPr="00E43A6A">
        <w:rPr>
          <w:rFonts w:ascii="Times New Roman" w:hAnsi="Times New Roman"/>
          <w:b/>
          <w:spacing w:val="-1"/>
          <w:sz w:val="24"/>
          <w:szCs w:val="24"/>
        </w:rPr>
        <w:t xml:space="preserve"> </w:t>
      </w:r>
      <w:r w:rsidRPr="00E43A6A">
        <w:rPr>
          <w:rFonts w:ascii="Times New Roman" w:hAnsi="Times New Roman"/>
          <w:b/>
          <w:sz w:val="24"/>
          <w:szCs w:val="24"/>
        </w:rPr>
        <w:t>бумаг</w:t>
      </w:r>
      <w:r w:rsidRPr="00E43A6A">
        <w:rPr>
          <w:rFonts w:ascii="Times New Roman" w:hAnsi="Times New Roman"/>
          <w:sz w:val="24"/>
          <w:szCs w:val="24"/>
        </w:rPr>
        <w:t>, в том числе при размещении ценных бумаг</w:t>
      </w:r>
      <w:r w:rsidRPr="00E43A6A">
        <w:rPr>
          <w:rFonts w:ascii="Times New Roman" w:hAnsi="Times New Roman"/>
          <w:spacing w:val="1"/>
          <w:sz w:val="24"/>
          <w:szCs w:val="24"/>
        </w:rPr>
        <w:t xml:space="preserve"> </w:t>
      </w:r>
      <w:r w:rsidRPr="00E43A6A">
        <w:rPr>
          <w:rFonts w:ascii="Times New Roman" w:hAnsi="Times New Roman"/>
          <w:sz w:val="24"/>
          <w:szCs w:val="24"/>
        </w:rPr>
        <w:t>лицам,</w:t>
      </w:r>
      <w:r w:rsidRPr="00E43A6A">
        <w:rPr>
          <w:rFonts w:ascii="Times New Roman" w:hAnsi="Times New Roman"/>
          <w:spacing w:val="-1"/>
          <w:sz w:val="24"/>
          <w:szCs w:val="24"/>
        </w:rPr>
        <w:t xml:space="preserve"> </w:t>
      </w:r>
      <w:r w:rsidRPr="00E43A6A">
        <w:rPr>
          <w:rFonts w:ascii="Times New Roman" w:hAnsi="Times New Roman"/>
          <w:sz w:val="24"/>
          <w:szCs w:val="24"/>
        </w:rPr>
        <w:t>имеющи</w:t>
      </w:r>
      <w:r>
        <w:rPr>
          <w:rFonts w:ascii="Times New Roman" w:hAnsi="Times New Roman"/>
          <w:sz w:val="24"/>
          <w:szCs w:val="24"/>
        </w:rPr>
        <w:t>м</w:t>
      </w:r>
      <w:r w:rsidRPr="00E43A6A">
        <w:rPr>
          <w:rFonts w:ascii="Times New Roman" w:hAnsi="Times New Roman"/>
          <w:spacing w:val="-1"/>
          <w:sz w:val="24"/>
          <w:szCs w:val="24"/>
        </w:rPr>
        <w:t xml:space="preserve"> </w:t>
      </w:r>
      <w:r w:rsidRPr="00E43A6A">
        <w:rPr>
          <w:rFonts w:ascii="Times New Roman" w:hAnsi="Times New Roman"/>
          <w:sz w:val="24"/>
          <w:szCs w:val="24"/>
        </w:rPr>
        <w:t>преимущественное</w:t>
      </w:r>
      <w:r w:rsidRPr="00E43A6A">
        <w:rPr>
          <w:rFonts w:ascii="Times New Roman" w:hAnsi="Times New Roman"/>
          <w:spacing w:val="-2"/>
          <w:sz w:val="24"/>
          <w:szCs w:val="24"/>
        </w:rPr>
        <w:t xml:space="preserve"> </w:t>
      </w:r>
      <w:r w:rsidRPr="00E43A6A">
        <w:rPr>
          <w:rFonts w:ascii="Times New Roman" w:hAnsi="Times New Roman"/>
          <w:sz w:val="24"/>
          <w:szCs w:val="24"/>
        </w:rPr>
        <w:t>право</w:t>
      </w:r>
      <w:r w:rsidRPr="00E43A6A">
        <w:rPr>
          <w:rFonts w:ascii="Times New Roman" w:hAnsi="Times New Roman"/>
          <w:spacing w:val="-2"/>
          <w:sz w:val="24"/>
          <w:szCs w:val="24"/>
        </w:rPr>
        <w:t xml:space="preserve"> </w:t>
      </w:r>
      <w:r w:rsidRPr="00E43A6A">
        <w:rPr>
          <w:rFonts w:ascii="Times New Roman" w:hAnsi="Times New Roman"/>
          <w:sz w:val="24"/>
          <w:szCs w:val="24"/>
        </w:rPr>
        <w:t>их</w:t>
      </w:r>
      <w:r w:rsidRPr="00E43A6A">
        <w:rPr>
          <w:rFonts w:ascii="Times New Roman" w:hAnsi="Times New Roman"/>
          <w:spacing w:val="-1"/>
          <w:sz w:val="24"/>
          <w:szCs w:val="24"/>
        </w:rPr>
        <w:t xml:space="preserve"> </w:t>
      </w:r>
      <w:r w:rsidRPr="00E43A6A">
        <w:rPr>
          <w:rFonts w:ascii="Times New Roman" w:hAnsi="Times New Roman"/>
          <w:sz w:val="24"/>
          <w:szCs w:val="24"/>
        </w:rPr>
        <w:t>приобретения:</w:t>
      </w:r>
      <w:r w:rsidRPr="00E43A6A">
        <w:rPr>
          <w:rFonts w:ascii="Times New Roman" w:hAnsi="Times New Roman"/>
          <w:b/>
          <w:sz w:val="24"/>
          <w:szCs w:val="24"/>
        </w:rPr>
        <w:t xml:space="preserve"> 0,5 рубля (пятьдесят копеек) за одну обыкновенную акцию. </w:t>
      </w:r>
    </w:p>
    <w:p w:rsidR="006B2E73" w:rsidRPr="00E43A6A" w:rsidRDefault="006B2E73" w:rsidP="00E43A6A">
      <w:pPr>
        <w:autoSpaceDE w:val="0"/>
        <w:autoSpaceDN w:val="0"/>
        <w:adjustRightInd w:val="0"/>
        <w:spacing w:after="0" w:line="240" w:lineRule="auto"/>
        <w:jc w:val="both"/>
        <w:rPr>
          <w:rFonts w:ascii="Times New Roman" w:hAnsi="Times New Roman"/>
          <w:b/>
          <w:sz w:val="24"/>
          <w:szCs w:val="24"/>
        </w:rPr>
      </w:pPr>
    </w:p>
    <w:p w:rsidR="006B2E73" w:rsidRPr="00BF1F9C" w:rsidRDefault="006B2E73" w:rsidP="00E43A6A">
      <w:pPr>
        <w:pStyle w:val="BodyText"/>
        <w:spacing w:before="120"/>
        <w:ind w:left="0"/>
        <w:jc w:val="both"/>
        <w:rPr>
          <w:b w:val="0"/>
          <w:i w:val="0"/>
        </w:rPr>
      </w:pPr>
      <w:r w:rsidRPr="00BF1F9C">
        <w:rPr>
          <w:b w:val="0"/>
          <w:i w:val="0"/>
        </w:rPr>
        <w:t>Лицо, имеющее преимущественное право приобретения дополнительных, в течение срока его действия вправе полностью или частично осуществить свое преимущественное право путем подачи заявления о приобретении размещаемых</w:t>
      </w:r>
      <w:r w:rsidRPr="00BF1F9C">
        <w:rPr>
          <w:b w:val="0"/>
        </w:rPr>
        <w:t xml:space="preserve"> </w:t>
      </w:r>
      <w:r w:rsidRPr="00BF1F9C">
        <w:rPr>
          <w:b w:val="0"/>
          <w:i w:val="0"/>
        </w:rPr>
        <w:t>ценных бумаг (далее также – Заявление о приобретении акций по преимущественному праву) и исполнения обязанности по их оплате.</w:t>
      </w:r>
    </w:p>
    <w:p w:rsidR="006B2E73" w:rsidRPr="00BF1F9C" w:rsidRDefault="006B2E73" w:rsidP="00E43A6A">
      <w:pPr>
        <w:pStyle w:val="BodyText"/>
        <w:spacing w:before="120"/>
        <w:ind w:left="0"/>
        <w:jc w:val="both"/>
        <w:rPr>
          <w:i w:val="0"/>
        </w:rPr>
      </w:pPr>
      <w:r w:rsidRPr="00E43A6A">
        <w:rPr>
          <w:i w:val="0"/>
        </w:rPr>
        <w:t>Срок действия</w:t>
      </w:r>
      <w:r w:rsidRPr="00E43A6A">
        <w:rPr>
          <w:i w:val="0"/>
          <w:spacing w:val="1"/>
        </w:rPr>
        <w:t xml:space="preserve"> </w:t>
      </w:r>
      <w:r w:rsidRPr="00E43A6A">
        <w:rPr>
          <w:i w:val="0"/>
        </w:rPr>
        <w:t>преимущественного</w:t>
      </w:r>
      <w:r w:rsidRPr="00E43A6A">
        <w:rPr>
          <w:i w:val="0"/>
          <w:spacing w:val="-1"/>
        </w:rPr>
        <w:t xml:space="preserve"> </w:t>
      </w:r>
      <w:r w:rsidRPr="00E43A6A">
        <w:rPr>
          <w:i w:val="0"/>
        </w:rPr>
        <w:t>права</w:t>
      </w:r>
      <w:r w:rsidRPr="00E43A6A">
        <w:t xml:space="preserve"> </w:t>
      </w:r>
      <w:r w:rsidRPr="00BF1F9C">
        <w:rPr>
          <w:b w:val="0"/>
        </w:rPr>
        <w:t>(срок, в течение которого Заявления могут поступить Эмитенту, а также должна быть осуществлена оплата приобретаемых акций)</w:t>
      </w:r>
      <w:r w:rsidRPr="00BF1F9C">
        <w:rPr>
          <w:b w:val="0"/>
          <w:i w:val="0"/>
        </w:rPr>
        <w:t>:</w:t>
      </w:r>
      <w:r w:rsidRPr="00E43A6A" w:rsidDel="00681C5E">
        <w:rPr>
          <w:i w:val="0"/>
        </w:rPr>
        <w:t xml:space="preserve"> </w:t>
      </w:r>
      <w:r w:rsidRPr="00E43A6A">
        <w:rPr>
          <w:i w:val="0"/>
        </w:rPr>
        <w:t>45</w:t>
      </w:r>
      <w:r w:rsidRPr="00E43A6A">
        <w:rPr>
          <w:i w:val="0"/>
          <w:spacing w:val="-9"/>
        </w:rPr>
        <w:t xml:space="preserve"> </w:t>
      </w:r>
      <w:r w:rsidRPr="00E43A6A">
        <w:rPr>
          <w:i w:val="0"/>
        </w:rPr>
        <w:t>(сорок</w:t>
      </w:r>
      <w:r w:rsidRPr="00E43A6A">
        <w:rPr>
          <w:i w:val="0"/>
          <w:spacing w:val="-8"/>
        </w:rPr>
        <w:t xml:space="preserve"> </w:t>
      </w:r>
      <w:r w:rsidRPr="00E43A6A">
        <w:rPr>
          <w:i w:val="0"/>
        </w:rPr>
        <w:t>пять)</w:t>
      </w:r>
      <w:r w:rsidRPr="00E43A6A">
        <w:rPr>
          <w:i w:val="0"/>
          <w:spacing w:val="-9"/>
        </w:rPr>
        <w:t xml:space="preserve"> </w:t>
      </w:r>
      <w:r w:rsidRPr="00E43A6A">
        <w:rPr>
          <w:i w:val="0"/>
        </w:rPr>
        <w:t>дней</w:t>
      </w:r>
      <w:r w:rsidRPr="00E43A6A">
        <w:rPr>
          <w:i w:val="0"/>
          <w:spacing w:val="-8"/>
        </w:rPr>
        <w:t xml:space="preserve"> </w:t>
      </w:r>
      <w:r w:rsidRPr="00E43A6A">
        <w:rPr>
          <w:i w:val="0"/>
        </w:rPr>
        <w:t>с</w:t>
      </w:r>
      <w:r w:rsidRPr="00E43A6A">
        <w:t xml:space="preserve"> </w:t>
      </w:r>
      <w:r w:rsidRPr="00E43A6A">
        <w:rPr>
          <w:i w:val="0"/>
        </w:rPr>
        <w:t>даты начала размещения ценных бумаг</w:t>
      </w:r>
      <w:r w:rsidRPr="00E43A6A">
        <w:t xml:space="preserve"> </w:t>
      </w:r>
      <w:r w:rsidRPr="00BF1F9C">
        <w:rPr>
          <w:i w:val="0"/>
        </w:rPr>
        <w:t>и исчисляется с 09.11.2023 по 25.12.2023 (включительно).</w:t>
      </w:r>
    </w:p>
    <w:p w:rsidR="006B2E73" w:rsidRDefault="006B2E73" w:rsidP="00E43A6A">
      <w:pPr>
        <w:autoSpaceDE w:val="0"/>
        <w:autoSpaceDN w:val="0"/>
        <w:adjustRightInd w:val="0"/>
        <w:spacing w:after="0" w:line="240" w:lineRule="auto"/>
        <w:jc w:val="both"/>
        <w:rPr>
          <w:rFonts w:ascii="Times New Roman" w:hAnsi="Times New Roman"/>
          <w:sz w:val="24"/>
          <w:szCs w:val="24"/>
        </w:rPr>
      </w:pPr>
      <w:r w:rsidRPr="00E43A6A">
        <w:rPr>
          <w:rFonts w:ascii="Times New Roman" w:hAnsi="Times New Roman"/>
          <w:sz w:val="24"/>
          <w:szCs w:val="24"/>
        </w:rPr>
        <w:t>Дата определения (фиксации) лиц, имеющих преимущественное право приобретения дополнительных акций: 22.05.2023.</w:t>
      </w:r>
    </w:p>
    <w:p w:rsidR="006B2E73" w:rsidRDefault="006B2E73" w:rsidP="00E43A6A">
      <w:pPr>
        <w:autoSpaceDE w:val="0"/>
        <w:autoSpaceDN w:val="0"/>
        <w:adjustRightInd w:val="0"/>
        <w:spacing w:after="0" w:line="240" w:lineRule="auto"/>
        <w:jc w:val="both"/>
        <w:rPr>
          <w:rFonts w:ascii="Times New Roman" w:hAnsi="Times New Roman"/>
          <w:sz w:val="24"/>
          <w:szCs w:val="24"/>
        </w:rPr>
      </w:pPr>
    </w:p>
    <w:p w:rsidR="006B2E73" w:rsidRPr="00E43A6A" w:rsidRDefault="006B2E73" w:rsidP="00E43A6A">
      <w:pPr>
        <w:autoSpaceDE w:val="0"/>
        <w:autoSpaceDN w:val="0"/>
        <w:adjustRightInd w:val="0"/>
        <w:spacing w:after="0" w:line="240" w:lineRule="auto"/>
        <w:jc w:val="both"/>
        <w:rPr>
          <w:rFonts w:ascii="Times New Roman" w:hAnsi="Times New Roman"/>
          <w:b/>
          <w:sz w:val="24"/>
          <w:szCs w:val="24"/>
        </w:rPr>
      </w:pPr>
      <w:r w:rsidRPr="00E43A6A">
        <w:rPr>
          <w:rFonts w:ascii="Times New Roman" w:hAnsi="Times New Roman"/>
          <w:b/>
          <w:sz w:val="24"/>
          <w:szCs w:val="24"/>
        </w:rPr>
        <w:t>Порядок определения количества дополнительных акций, которое вправе приобрести каждое лицо, имеющее преимущественное право приобретения дополнительных акций</w:t>
      </w:r>
    </w:p>
    <w:p w:rsidR="006B2E73" w:rsidRPr="00E43A6A" w:rsidRDefault="006B2E73" w:rsidP="00E43A6A">
      <w:pPr>
        <w:pStyle w:val="BodyText"/>
        <w:spacing w:before="120"/>
        <w:ind w:left="0"/>
        <w:jc w:val="both"/>
        <w:rPr>
          <w:b w:val="0"/>
          <w:i w:val="0"/>
        </w:rPr>
      </w:pPr>
      <w:r w:rsidRPr="00E43A6A">
        <w:rPr>
          <w:b w:val="0"/>
          <w:i w:val="0"/>
        </w:rPr>
        <w:t>Максимальное</w:t>
      </w:r>
      <w:r w:rsidRPr="00E43A6A">
        <w:rPr>
          <w:b w:val="0"/>
          <w:i w:val="0"/>
          <w:spacing w:val="1"/>
        </w:rPr>
        <w:t xml:space="preserve"> </w:t>
      </w:r>
      <w:r w:rsidRPr="00E43A6A">
        <w:rPr>
          <w:b w:val="0"/>
          <w:i w:val="0"/>
        </w:rPr>
        <w:t>количество</w:t>
      </w:r>
      <w:r w:rsidRPr="00E43A6A">
        <w:rPr>
          <w:b w:val="0"/>
          <w:i w:val="0"/>
          <w:spacing w:val="1"/>
        </w:rPr>
        <w:t xml:space="preserve"> </w:t>
      </w:r>
      <w:r w:rsidRPr="00E43A6A">
        <w:rPr>
          <w:b w:val="0"/>
          <w:i w:val="0"/>
        </w:rPr>
        <w:t>Акций,</w:t>
      </w:r>
      <w:r w:rsidRPr="00E43A6A">
        <w:rPr>
          <w:b w:val="0"/>
          <w:i w:val="0"/>
          <w:spacing w:val="1"/>
        </w:rPr>
        <w:t xml:space="preserve"> </w:t>
      </w:r>
      <w:r w:rsidRPr="00E43A6A">
        <w:rPr>
          <w:b w:val="0"/>
          <w:i w:val="0"/>
        </w:rPr>
        <w:t>которое</w:t>
      </w:r>
      <w:r w:rsidRPr="00E43A6A">
        <w:rPr>
          <w:b w:val="0"/>
          <w:i w:val="0"/>
          <w:spacing w:val="1"/>
        </w:rPr>
        <w:t xml:space="preserve"> </w:t>
      </w:r>
      <w:r w:rsidRPr="00E43A6A">
        <w:rPr>
          <w:b w:val="0"/>
          <w:i w:val="0"/>
        </w:rPr>
        <w:t>может</w:t>
      </w:r>
      <w:r w:rsidRPr="00E43A6A">
        <w:rPr>
          <w:b w:val="0"/>
          <w:i w:val="0"/>
          <w:spacing w:val="1"/>
        </w:rPr>
        <w:t xml:space="preserve"> </w:t>
      </w:r>
      <w:r w:rsidRPr="00E43A6A">
        <w:rPr>
          <w:b w:val="0"/>
          <w:i w:val="0"/>
        </w:rPr>
        <w:t>приобрести</w:t>
      </w:r>
      <w:r w:rsidRPr="00E43A6A">
        <w:rPr>
          <w:b w:val="0"/>
          <w:i w:val="0"/>
          <w:spacing w:val="1"/>
        </w:rPr>
        <w:t xml:space="preserve"> </w:t>
      </w:r>
      <w:r w:rsidRPr="00E43A6A">
        <w:rPr>
          <w:b w:val="0"/>
          <w:i w:val="0"/>
        </w:rPr>
        <w:t>лицо</w:t>
      </w:r>
      <w:r w:rsidRPr="00E43A6A">
        <w:rPr>
          <w:b w:val="0"/>
          <w:i w:val="0"/>
          <w:spacing w:val="1"/>
        </w:rPr>
        <w:t xml:space="preserve"> </w:t>
      </w:r>
      <w:r w:rsidRPr="00E43A6A">
        <w:rPr>
          <w:b w:val="0"/>
          <w:i w:val="0"/>
        </w:rPr>
        <w:t>в</w:t>
      </w:r>
      <w:r w:rsidRPr="00E43A6A">
        <w:rPr>
          <w:b w:val="0"/>
          <w:i w:val="0"/>
          <w:spacing w:val="1"/>
        </w:rPr>
        <w:t xml:space="preserve"> </w:t>
      </w:r>
      <w:r w:rsidRPr="00E43A6A">
        <w:rPr>
          <w:b w:val="0"/>
          <w:i w:val="0"/>
        </w:rPr>
        <w:t>порядке</w:t>
      </w:r>
      <w:r w:rsidRPr="00E43A6A">
        <w:rPr>
          <w:b w:val="0"/>
          <w:i w:val="0"/>
          <w:spacing w:val="1"/>
        </w:rPr>
        <w:t xml:space="preserve"> </w:t>
      </w:r>
      <w:r w:rsidRPr="00E43A6A">
        <w:rPr>
          <w:b w:val="0"/>
          <w:i w:val="0"/>
        </w:rPr>
        <w:t>осуществления</w:t>
      </w:r>
      <w:r w:rsidRPr="00E43A6A">
        <w:rPr>
          <w:b w:val="0"/>
          <w:i w:val="0"/>
          <w:spacing w:val="1"/>
        </w:rPr>
        <w:t xml:space="preserve"> </w:t>
      </w:r>
      <w:r w:rsidRPr="00E43A6A">
        <w:rPr>
          <w:b w:val="0"/>
          <w:i w:val="0"/>
        </w:rPr>
        <w:t>им</w:t>
      </w:r>
      <w:r w:rsidRPr="00E43A6A">
        <w:rPr>
          <w:b w:val="0"/>
          <w:i w:val="0"/>
          <w:spacing w:val="1"/>
        </w:rPr>
        <w:t xml:space="preserve"> </w:t>
      </w:r>
      <w:r w:rsidRPr="00E43A6A">
        <w:rPr>
          <w:b w:val="0"/>
          <w:i w:val="0"/>
        </w:rPr>
        <w:t>преимущественного</w:t>
      </w:r>
      <w:r w:rsidRPr="00E43A6A">
        <w:rPr>
          <w:b w:val="0"/>
          <w:i w:val="0"/>
          <w:spacing w:val="1"/>
        </w:rPr>
        <w:t xml:space="preserve"> </w:t>
      </w:r>
      <w:r w:rsidRPr="00E43A6A">
        <w:rPr>
          <w:b w:val="0"/>
          <w:i w:val="0"/>
        </w:rPr>
        <w:t>права</w:t>
      </w:r>
      <w:r w:rsidRPr="00E43A6A">
        <w:rPr>
          <w:b w:val="0"/>
          <w:i w:val="0"/>
          <w:spacing w:val="1"/>
        </w:rPr>
        <w:t xml:space="preserve"> </w:t>
      </w:r>
      <w:r w:rsidRPr="00E43A6A">
        <w:rPr>
          <w:b w:val="0"/>
          <w:i w:val="0"/>
        </w:rPr>
        <w:t>приобретения</w:t>
      </w:r>
      <w:r w:rsidRPr="00E43A6A">
        <w:rPr>
          <w:b w:val="0"/>
          <w:i w:val="0"/>
          <w:spacing w:val="1"/>
        </w:rPr>
        <w:t xml:space="preserve"> </w:t>
      </w:r>
      <w:r w:rsidRPr="00E43A6A">
        <w:rPr>
          <w:b w:val="0"/>
          <w:i w:val="0"/>
        </w:rPr>
        <w:t>Акций,</w:t>
      </w:r>
      <w:r w:rsidRPr="00E43A6A">
        <w:rPr>
          <w:b w:val="0"/>
          <w:i w:val="0"/>
          <w:spacing w:val="1"/>
        </w:rPr>
        <w:t xml:space="preserve"> </w:t>
      </w:r>
      <w:r w:rsidRPr="00E43A6A">
        <w:rPr>
          <w:b w:val="0"/>
          <w:i w:val="0"/>
        </w:rPr>
        <w:t>пропорционально</w:t>
      </w:r>
      <w:r w:rsidRPr="00E43A6A">
        <w:rPr>
          <w:b w:val="0"/>
          <w:i w:val="0"/>
          <w:spacing w:val="1"/>
        </w:rPr>
        <w:t xml:space="preserve"> </w:t>
      </w:r>
      <w:r w:rsidRPr="00E43A6A">
        <w:rPr>
          <w:b w:val="0"/>
          <w:i w:val="0"/>
        </w:rPr>
        <w:t>количеству</w:t>
      </w:r>
      <w:r w:rsidRPr="00E43A6A">
        <w:rPr>
          <w:b w:val="0"/>
          <w:i w:val="0"/>
          <w:spacing w:val="-11"/>
        </w:rPr>
        <w:t xml:space="preserve"> </w:t>
      </w:r>
      <w:r w:rsidRPr="00E43A6A">
        <w:rPr>
          <w:b w:val="0"/>
          <w:i w:val="0"/>
        </w:rPr>
        <w:t>имеющихся</w:t>
      </w:r>
      <w:r w:rsidRPr="00E43A6A">
        <w:rPr>
          <w:b w:val="0"/>
          <w:i w:val="0"/>
          <w:spacing w:val="-7"/>
        </w:rPr>
        <w:t xml:space="preserve"> </w:t>
      </w:r>
      <w:r w:rsidRPr="00E43A6A">
        <w:rPr>
          <w:b w:val="0"/>
          <w:i w:val="0"/>
        </w:rPr>
        <w:t>у</w:t>
      </w:r>
      <w:r w:rsidRPr="00E43A6A">
        <w:rPr>
          <w:b w:val="0"/>
          <w:i w:val="0"/>
          <w:spacing w:val="-10"/>
        </w:rPr>
        <w:t xml:space="preserve"> </w:t>
      </w:r>
      <w:r w:rsidRPr="00E43A6A">
        <w:rPr>
          <w:b w:val="0"/>
          <w:i w:val="0"/>
        </w:rPr>
        <w:t>него</w:t>
      </w:r>
      <w:r w:rsidRPr="00E43A6A">
        <w:rPr>
          <w:b w:val="0"/>
          <w:i w:val="0"/>
          <w:spacing w:val="-9"/>
        </w:rPr>
        <w:t xml:space="preserve"> </w:t>
      </w:r>
      <w:r w:rsidRPr="00E43A6A">
        <w:rPr>
          <w:b w:val="0"/>
          <w:i w:val="0"/>
        </w:rPr>
        <w:t>обыкновенных</w:t>
      </w:r>
      <w:r w:rsidRPr="00E43A6A">
        <w:rPr>
          <w:b w:val="0"/>
          <w:i w:val="0"/>
          <w:spacing w:val="-11"/>
        </w:rPr>
        <w:t xml:space="preserve"> </w:t>
      </w:r>
      <w:r w:rsidRPr="00E43A6A">
        <w:rPr>
          <w:b w:val="0"/>
          <w:i w:val="0"/>
        </w:rPr>
        <w:t>акций</w:t>
      </w:r>
      <w:r w:rsidRPr="00E43A6A">
        <w:rPr>
          <w:b w:val="0"/>
          <w:i w:val="0"/>
          <w:spacing w:val="-8"/>
        </w:rPr>
        <w:t xml:space="preserve"> </w:t>
      </w:r>
      <w:r w:rsidRPr="00E43A6A">
        <w:rPr>
          <w:b w:val="0"/>
          <w:i w:val="0"/>
        </w:rPr>
        <w:t>Эмитента</w:t>
      </w:r>
      <w:r w:rsidRPr="00E43A6A">
        <w:rPr>
          <w:b w:val="0"/>
          <w:i w:val="0"/>
          <w:spacing w:val="-10"/>
        </w:rPr>
        <w:t xml:space="preserve"> </w:t>
      </w:r>
      <w:r w:rsidRPr="00E43A6A">
        <w:rPr>
          <w:b w:val="0"/>
          <w:i w:val="0"/>
        </w:rPr>
        <w:t>по</w:t>
      </w:r>
      <w:r w:rsidRPr="00E43A6A">
        <w:rPr>
          <w:b w:val="0"/>
          <w:i w:val="0"/>
          <w:spacing w:val="-9"/>
        </w:rPr>
        <w:t xml:space="preserve"> </w:t>
      </w:r>
      <w:r w:rsidRPr="00E43A6A">
        <w:rPr>
          <w:b w:val="0"/>
          <w:i w:val="0"/>
        </w:rPr>
        <w:t>состоянию</w:t>
      </w:r>
      <w:r w:rsidRPr="00E43A6A">
        <w:rPr>
          <w:b w:val="0"/>
          <w:i w:val="0"/>
          <w:spacing w:val="-11"/>
        </w:rPr>
        <w:t xml:space="preserve"> </w:t>
      </w:r>
      <w:r w:rsidRPr="00E43A6A">
        <w:rPr>
          <w:b w:val="0"/>
          <w:i w:val="0"/>
        </w:rPr>
        <w:t>на</w:t>
      </w:r>
      <w:r w:rsidRPr="00E43A6A">
        <w:rPr>
          <w:b w:val="0"/>
          <w:i w:val="0"/>
          <w:spacing w:val="-9"/>
        </w:rPr>
        <w:t xml:space="preserve"> </w:t>
      </w:r>
      <w:r w:rsidRPr="00E43A6A">
        <w:rPr>
          <w:b w:val="0"/>
          <w:i w:val="0"/>
        </w:rPr>
        <w:t>22 мая 2023 года,</w:t>
      </w:r>
      <w:r w:rsidRPr="00E43A6A">
        <w:rPr>
          <w:b w:val="0"/>
          <w:i w:val="0"/>
          <w:spacing w:val="1"/>
        </w:rPr>
        <w:t xml:space="preserve"> </w:t>
      </w:r>
      <w:r w:rsidRPr="00E43A6A">
        <w:rPr>
          <w:b w:val="0"/>
          <w:i w:val="0"/>
        </w:rPr>
        <w:t>и</w:t>
      </w:r>
      <w:r w:rsidRPr="00E43A6A">
        <w:rPr>
          <w:b w:val="0"/>
          <w:i w:val="0"/>
          <w:spacing w:val="1"/>
        </w:rPr>
        <w:t xml:space="preserve"> </w:t>
      </w:r>
      <w:r w:rsidRPr="00E43A6A">
        <w:rPr>
          <w:b w:val="0"/>
          <w:i w:val="0"/>
        </w:rPr>
        <w:t>определяется по следующей</w:t>
      </w:r>
      <w:r w:rsidRPr="00E43A6A">
        <w:rPr>
          <w:b w:val="0"/>
          <w:i w:val="0"/>
          <w:spacing w:val="1"/>
        </w:rPr>
        <w:t xml:space="preserve"> </w:t>
      </w:r>
      <w:r w:rsidRPr="00E43A6A">
        <w:rPr>
          <w:b w:val="0"/>
          <w:i w:val="0"/>
        </w:rPr>
        <w:t>формуле:</w:t>
      </w:r>
    </w:p>
    <w:p w:rsidR="006B2E73" w:rsidRPr="00E43A6A" w:rsidRDefault="006B2E73" w:rsidP="00E43A6A">
      <w:pPr>
        <w:pStyle w:val="BodyText"/>
        <w:spacing w:before="120"/>
        <w:ind w:left="0"/>
        <w:jc w:val="both"/>
        <w:rPr>
          <w:b w:val="0"/>
          <w:i w:val="0"/>
        </w:rPr>
      </w:pPr>
      <w:r w:rsidRPr="00E43A6A">
        <w:rPr>
          <w:b w:val="0"/>
          <w:i w:val="0"/>
        </w:rPr>
        <w:t>К=</w:t>
      </w:r>
      <w:r w:rsidRPr="00E43A6A">
        <w:rPr>
          <w:b w:val="0"/>
          <w:i w:val="0"/>
          <w:spacing w:val="-1"/>
        </w:rPr>
        <w:t xml:space="preserve"> </w:t>
      </w:r>
      <w:r w:rsidRPr="00E43A6A">
        <w:rPr>
          <w:b w:val="0"/>
          <w:i w:val="0"/>
        </w:rPr>
        <w:t>S * (200 000 /</w:t>
      </w:r>
      <w:r w:rsidRPr="00E43A6A">
        <w:rPr>
          <w:b w:val="0"/>
          <w:i w:val="0"/>
          <w:spacing w:val="-1"/>
        </w:rPr>
        <w:t xml:space="preserve"> </w:t>
      </w:r>
      <w:r w:rsidRPr="00E43A6A">
        <w:rPr>
          <w:b w:val="0"/>
          <w:i w:val="0"/>
        </w:rPr>
        <w:t>30 916), где</w:t>
      </w:r>
    </w:p>
    <w:p w:rsidR="006B2E73" w:rsidRPr="00E43A6A" w:rsidRDefault="006B2E73" w:rsidP="00E43A6A">
      <w:pPr>
        <w:pStyle w:val="BodyText"/>
        <w:spacing w:before="120"/>
        <w:ind w:left="0"/>
        <w:jc w:val="both"/>
        <w:rPr>
          <w:b w:val="0"/>
          <w:i w:val="0"/>
        </w:rPr>
      </w:pPr>
      <w:r w:rsidRPr="00E43A6A">
        <w:rPr>
          <w:b w:val="0"/>
          <w:i w:val="0"/>
        </w:rPr>
        <w:t>К – максимальное количество Акций настоящего дополнительного выпуска, которое</w:t>
      </w:r>
      <w:r w:rsidRPr="00E43A6A">
        <w:rPr>
          <w:b w:val="0"/>
          <w:i w:val="0"/>
          <w:spacing w:val="1"/>
        </w:rPr>
        <w:t xml:space="preserve"> </w:t>
      </w:r>
      <w:r w:rsidRPr="00E43A6A">
        <w:rPr>
          <w:b w:val="0"/>
          <w:i w:val="0"/>
        </w:rPr>
        <w:t>может</w:t>
      </w:r>
      <w:r w:rsidRPr="00E43A6A">
        <w:rPr>
          <w:b w:val="0"/>
          <w:i w:val="0"/>
          <w:spacing w:val="1"/>
        </w:rPr>
        <w:t xml:space="preserve"> </w:t>
      </w:r>
      <w:r w:rsidRPr="00E43A6A">
        <w:rPr>
          <w:b w:val="0"/>
          <w:i w:val="0"/>
        </w:rPr>
        <w:t>приобрести</w:t>
      </w:r>
      <w:r w:rsidRPr="00E43A6A">
        <w:rPr>
          <w:b w:val="0"/>
          <w:i w:val="0"/>
          <w:spacing w:val="-1"/>
        </w:rPr>
        <w:t xml:space="preserve"> </w:t>
      </w:r>
      <w:r w:rsidRPr="00E43A6A">
        <w:rPr>
          <w:b w:val="0"/>
          <w:i w:val="0"/>
        </w:rPr>
        <w:t>лицо,</w:t>
      </w:r>
      <w:r w:rsidRPr="00E43A6A">
        <w:rPr>
          <w:b w:val="0"/>
          <w:i w:val="0"/>
          <w:spacing w:val="-1"/>
        </w:rPr>
        <w:t xml:space="preserve"> </w:t>
      </w:r>
      <w:r w:rsidRPr="00E43A6A">
        <w:rPr>
          <w:b w:val="0"/>
          <w:i w:val="0"/>
        </w:rPr>
        <w:t>имеющее</w:t>
      </w:r>
      <w:r w:rsidRPr="00E43A6A">
        <w:rPr>
          <w:b w:val="0"/>
          <w:i w:val="0"/>
          <w:spacing w:val="-2"/>
        </w:rPr>
        <w:t xml:space="preserve"> </w:t>
      </w:r>
      <w:r w:rsidRPr="00E43A6A">
        <w:rPr>
          <w:b w:val="0"/>
          <w:i w:val="0"/>
        </w:rPr>
        <w:t>преимущественное</w:t>
      </w:r>
      <w:r w:rsidRPr="00E43A6A">
        <w:rPr>
          <w:b w:val="0"/>
          <w:i w:val="0"/>
          <w:spacing w:val="-1"/>
        </w:rPr>
        <w:t xml:space="preserve"> </w:t>
      </w:r>
      <w:r w:rsidRPr="00E43A6A">
        <w:rPr>
          <w:b w:val="0"/>
          <w:i w:val="0"/>
        </w:rPr>
        <w:t>право</w:t>
      </w:r>
      <w:r w:rsidRPr="00E43A6A">
        <w:rPr>
          <w:b w:val="0"/>
          <w:i w:val="0"/>
          <w:spacing w:val="-4"/>
        </w:rPr>
        <w:t xml:space="preserve"> </w:t>
      </w:r>
      <w:r w:rsidRPr="00E43A6A">
        <w:rPr>
          <w:b w:val="0"/>
          <w:i w:val="0"/>
        </w:rPr>
        <w:t>приобретения Акций;</w:t>
      </w:r>
    </w:p>
    <w:p w:rsidR="006B2E73" w:rsidRPr="00E43A6A" w:rsidRDefault="006B2E73" w:rsidP="00E43A6A">
      <w:pPr>
        <w:pStyle w:val="BodyText"/>
        <w:spacing w:before="120"/>
        <w:ind w:left="0"/>
        <w:jc w:val="both"/>
        <w:rPr>
          <w:b w:val="0"/>
          <w:i w:val="0"/>
        </w:rPr>
      </w:pPr>
      <w:r w:rsidRPr="00E43A6A">
        <w:rPr>
          <w:b w:val="0"/>
          <w:i w:val="0"/>
        </w:rPr>
        <w:t>S</w:t>
      </w:r>
      <w:r w:rsidRPr="00E43A6A">
        <w:rPr>
          <w:b w:val="0"/>
          <w:i w:val="0"/>
          <w:spacing w:val="1"/>
        </w:rPr>
        <w:t xml:space="preserve"> </w:t>
      </w:r>
      <w:r w:rsidRPr="00E43A6A">
        <w:rPr>
          <w:b w:val="0"/>
          <w:i w:val="0"/>
        </w:rPr>
        <w:t>–</w:t>
      </w:r>
      <w:r w:rsidRPr="00E43A6A">
        <w:rPr>
          <w:b w:val="0"/>
          <w:i w:val="0"/>
          <w:spacing w:val="1"/>
        </w:rPr>
        <w:t xml:space="preserve"> </w:t>
      </w:r>
      <w:r w:rsidRPr="00E43A6A">
        <w:rPr>
          <w:b w:val="0"/>
          <w:i w:val="0"/>
        </w:rPr>
        <w:t>количество</w:t>
      </w:r>
      <w:r w:rsidRPr="00E43A6A">
        <w:rPr>
          <w:b w:val="0"/>
          <w:i w:val="0"/>
          <w:spacing w:val="1"/>
        </w:rPr>
        <w:t xml:space="preserve"> </w:t>
      </w:r>
      <w:r w:rsidRPr="00E43A6A">
        <w:rPr>
          <w:b w:val="0"/>
          <w:i w:val="0"/>
        </w:rPr>
        <w:t>обыкновенных</w:t>
      </w:r>
      <w:r w:rsidRPr="00E43A6A">
        <w:rPr>
          <w:b w:val="0"/>
          <w:i w:val="0"/>
          <w:spacing w:val="1"/>
        </w:rPr>
        <w:t xml:space="preserve"> </w:t>
      </w:r>
      <w:r w:rsidRPr="00E43A6A">
        <w:rPr>
          <w:b w:val="0"/>
          <w:i w:val="0"/>
        </w:rPr>
        <w:t>именных</w:t>
      </w:r>
      <w:r w:rsidRPr="00E43A6A">
        <w:rPr>
          <w:b w:val="0"/>
          <w:i w:val="0"/>
          <w:spacing w:val="1"/>
        </w:rPr>
        <w:t xml:space="preserve"> </w:t>
      </w:r>
      <w:r w:rsidRPr="00E43A6A">
        <w:rPr>
          <w:b w:val="0"/>
          <w:i w:val="0"/>
        </w:rPr>
        <w:t>акций</w:t>
      </w:r>
      <w:r w:rsidRPr="00E43A6A">
        <w:rPr>
          <w:b w:val="0"/>
          <w:i w:val="0"/>
          <w:spacing w:val="1"/>
        </w:rPr>
        <w:t xml:space="preserve"> </w:t>
      </w:r>
      <w:r w:rsidRPr="00E43A6A">
        <w:rPr>
          <w:b w:val="0"/>
          <w:i w:val="0"/>
        </w:rPr>
        <w:t>Эмитента,</w:t>
      </w:r>
      <w:r w:rsidRPr="00E43A6A">
        <w:rPr>
          <w:b w:val="0"/>
          <w:i w:val="0"/>
          <w:spacing w:val="1"/>
        </w:rPr>
        <w:t xml:space="preserve"> </w:t>
      </w:r>
      <w:r w:rsidRPr="00E43A6A">
        <w:rPr>
          <w:b w:val="0"/>
          <w:i w:val="0"/>
        </w:rPr>
        <w:t>принадлежащих</w:t>
      </w:r>
      <w:r w:rsidRPr="00E43A6A">
        <w:rPr>
          <w:b w:val="0"/>
          <w:i w:val="0"/>
          <w:spacing w:val="1"/>
        </w:rPr>
        <w:t xml:space="preserve"> </w:t>
      </w:r>
      <w:r w:rsidRPr="00E43A6A">
        <w:rPr>
          <w:b w:val="0"/>
          <w:i w:val="0"/>
        </w:rPr>
        <w:t>лицу,</w:t>
      </w:r>
      <w:r w:rsidRPr="00E43A6A">
        <w:rPr>
          <w:b w:val="0"/>
          <w:i w:val="0"/>
          <w:spacing w:val="1"/>
        </w:rPr>
        <w:t xml:space="preserve"> </w:t>
      </w:r>
      <w:r w:rsidRPr="00E43A6A">
        <w:rPr>
          <w:b w:val="0"/>
          <w:i w:val="0"/>
        </w:rPr>
        <w:t xml:space="preserve">имеющему преимущественное право приобретения акций, по состоянию на 22 мая 2023 года; </w:t>
      </w:r>
    </w:p>
    <w:p w:rsidR="006B2E73" w:rsidRPr="00E43A6A" w:rsidRDefault="006B2E73" w:rsidP="00E43A6A">
      <w:pPr>
        <w:pStyle w:val="BodyText"/>
        <w:spacing w:before="120"/>
        <w:ind w:left="0"/>
        <w:jc w:val="both"/>
        <w:rPr>
          <w:b w:val="0"/>
          <w:i w:val="0"/>
        </w:rPr>
      </w:pPr>
      <w:r w:rsidRPr="00E43A6A">
        <w:rPr>
          <w:b w:val="0"/>
          <w:i w:val="0"/>
        </w:rPr>
        <w:t>200 000</w:t>
      </w:r>
      <w:r w:rsidRPr="00E43A6A">
        <w:rPr>
          <w:b w:val="0"/>
          <w:i w:val="0"/>
          <w:spacing w:val="58"/>
        </w:rPr>
        <w:t xml:space="preserve"> </w:t>
      </w:r>
      <w:r w:rsidRPr="00E43A6A">
        <w:rPr>
          <w:b w:val="0"/>
          <w:i w:val="0"/>
        </w:rPr>
        <w:t>–</w:t>
      </w:r>
      <w:r w:rsidRPr="00E43A6A">
        <w:rPr>
          <w:b w:val="0"/>
          <w:i w:val="0"/>
          <w:spacing w:val="-1"/>
        </w:rPr>
        <w:t xml:space="preserve"> </w:t>
      </w:r>
      <w:r w:rsidRPr="00E43A6A">
        <w:rPr>
          <w:b w:val="0"/>
          <w:i w:val="0"/>
        </w:rPr>
        <w:t>количество</w:t>
      </w:r>
      <w:r w:rsidRPr="00E43A6A">
        <w:rPr>
          <w:b w:val="0"/>
          <w:i w:val="0"/>
          <w:spacing w:val="-1"/>
        </w:rPr>
        <w:t xml:space="preserve"> </w:t>
      </w:r>
      <w:r w:rsidRPr="00E43A6A">
        <w:rPr>
          <w:b w:val="0"/>
          <w:i w:val="0"/>
        </w:rPr>
        <w:t>размещаемых Акций;</w:t>
      </w:r>
    </w:p>
    <w:p w:rsidR="006B2E73" w:rsidRPr="00E43A6A" w:rsidRDefault="006B2E73" w:rsidP="00E43A6A">
      <w:pPr>
        <w:pStyle w:val="BodyText"/>
        <w:spacing w:before="120"/>
        <w:ind w:left="0"/>
        <w:jc w:val="both"/>
        <w:rPr>
          <w:b w:val="0"/>
          <w:i w:val="0"/>
        </w:rPr>
      </w:pPr>
      <w:r w:rsidRPr="00E43A6A">
        <w:rPr>
          <w:b w:val="0"/>
          <w:i w:val="0"/>
        </w:rPr>
        <w:t>30916</w:t>
      </w:r>
      <w:r w:rsidRPr="00E43A6A">
        <w:rPr>
          <w:b w:val="0"/>
          <w:i w:val="0"/>
          <w:spacing w:val="1"/>
        </w:rPr>
        <w:t xml:space="preserve"> </w:t>
      </w:r>
      <w:r w:rsidRPr="00E43A6A">
        <w:rPr>
          <w:b w:val="0"/>
          <w:i w:val="0"/>
        </w:rPr>
        <w:t>– количество размещенных обыкновенных именных акций Эмитента.</w:t>
      </w:r>
    </w:p>
    <w:p w:rsidR="006B2E73" w:rsidRPr="00E43A6A" w:rsidRDefault="006B2E73" w:rsidP="00E43A6A">
      <w:pPr>
        <w:pStyle w:val="BodyText"/>
        <w:spacing w:before="120"/>
        <w:ind w:left="0"/>
        <w:jc w:val="both"/>
        <w:rPr>
          <w:b w:val="0"/>
          <w:i w:val="0"/>
        </w:rPr>
      </w:pPr>
      <w:r w:rsidRPr="00E43A6A">
        <w:rPr>
          <w:b w:val="0"/>
          <w:i w:val="0"/>
        </w:rPr>
        <w:t>Если в результате указанного выше порядка определения количества размещаемых дополнительных акций, в пределах которого лицом, имеющим преимущественное право приобретения акций, может быть осуществлено такое преимущественное право, образуется дробное число, такое лицо вправе приобрести часть размещаемой дополнительной акции (дробную акцию), соответствующую дробной части образовавшегося числа. Дробная акция предоставляет акционеру - ее владельцу права, предоставляемые акцией соответствующей категории, в объеме, соответствующем части целой акции, которую она составляет. Дробные акции обращаются наравне с целыми акциями.</w:t>
      </w:r>
    </w:p>
    <w:p w:rsidR="006B2E73" w:rsidRPr="00E43A6A" w:rsidRDefault="006B2E73" w:rsidP="00E43A6A">
      <w:pPr>
        <w:pStyle w:val="BodyText"/>
        <w:tabs>
          <w:tab w:val="left" w:pos="284"/>
        </w:tabs>
        <w:spacing w:before="120"/>
        <w:ind w:left="0"/>
        <w:jc w:val="both"/>
        <w:rPr>
          <w:b w:val="0"/>
          <w:i w:val="0"/>
        </w:rPr>
      </w:pPr>
      <w:r w:rsidRPr="00E43A6A">
        <w:rPr>
          <w:b w:val="0"/>
          <w:i w:val="0"/>
        </w:rPr>
        <w:t>Если</w:t>
      </w:r>
      <w:r w:rsidRPr="00E43A6A">
        <w:rPr>
          <w:b w:val="0"/>
          <w:i w:val="0"/>
          <w:spacing w:val="1"/>
        </w:rPr>
        <w:t xml:space="preserve"> </w:t>
      </w:r>
      <w:r w:rsidRPr="00E43A6A">
        <w:rPr>
          <w:b w:val="0"/>
          <w:i w:val="0"/>
        </w:rPr>
        <w:t>количество</w:t>
      </w:r>
      <w:r w:rsidRPr="00E43A6A">
        <w:rPr>
          <w:b w:val="0"/>
          <w:i w:val="0"/>
          <w:spacing w:val="1"/>
        </w:rPr>
        <w:t xml:space="preserve"> </w:t>
      </w:r>
      <w:r w:rsidRPr="00E43A6A">
        <w:rPr>
          <w:b w:val="0"/>
          <w:i w:val="0"/>
        </w:rPr>
        <w:t>приобретаемых</w:t>
      </w:r>
      <w:r w:rsidRPr="00E43A6A">
        <w:rPr>
          <w:b w:val="0"/>
          <w:i w:val="0"/>
          <w:spacing w:val="1"/>
        </w:rPr>
        <w:t xml:space="preserve"> </w:t>
      </w:r>
      <w:r w:rsidRPr="00E43A6A">
        <w:rPr>
          <w:b w:val="0"/>
          <w:i w:val="0"/>
        </w:rPr>
        <w:t>акций,</w:t>
      </w:r>
      <w:r w:rsidRPr="00E43A6A">
        <w:rPr>
          <w:b w:val="0"/>
          <w:i w:val="0"/>
          <w:spacing w:val="1"/>
        </w:rPr>
        <w:t xml:space="preserve"> </w:t>
      </w:r>
      <w:r w:rsidRPr="00E43A6A">
        <w:rPr>
          <w:b w:val="0"/>
          <w:i w:val="0"/>
        </w:rPr>
        <w:t>указанное</w:t>
      </w:r>
      <w:r w:rsidRPr="00E43A6A">
        <w:rPr>
          <w:b w:val="0"/>
          <w:i w:val="0"/>
          <w:spacing w:val="1"/>
        </w:rPr>
        <w:t xml:space="preserve"> </w:t>
      </w:r>
      <w:r w:rsidRPr="00E43A6A">
        <w:rPr>
          <w:b w:val="0"/>
          <w:i w:val="0"/>
        </w:rPr>
        <w:t>в</w:t>
      </w:r>
      <w:r w:rsidRPr="00E43A6A">
        <w:rPr>
          <w:b w:val="0"/>
          <w:i w:val="0"/>
          <w:spacing w:val="1"/>
        </w:rPr>
        <w:t xml:space="preserve"> </w:t>
      </w:r>
      <w:r w:rsidRPr="00E43A6A">
        <w:rPr>
          <w:b w:val="0"/>
          <w:i w:val="0"/>
        </w:rPr>
        <w:t>Заявлении</w:t>
      </w:r>
      <w:r w:rsidRPr="00E43A6A">
        <w:rPr>
          <w:b w:val="0"/>
          <w:i w:val="0"/>
          <w:spacing w:val="1"/>
        </w:rPr>
        <w:t xml:space="preserve"> </w:t>
      </w:r>
      <w:r w:rsidRPr="00E43A6A">
        <w:rPr>
          <w:b w:val="0"/>
          <w:i w:val="0"/>
        </w:rPr>
        <w:t>лицом,</w:t>
      </w:r>
      <w:r w:rsidRPr="00E43A6A">
        <w:rPr>
          <w:b w:val="0"/>
          <w:i w:val="0"/>
          <w:spacing w:val="1"/>
        </w:rPr>
        <w:t xml:space="preserve"> </w:t>
      </w:r>
      <w:r w:rsidRPr="00E43A6A">
        <w:rPr>
          <w:b w:val="0"/>
          <w:i w:val="0"/>
        </w:rPr>
        <w:t>осуществляющим</w:t>
      </w:r>
      <w:r w:rsidRPr="00E43A6A">
        <w:rPr>
          <w:b w:val="0"/>
          <w:i w:val="0"/>
          <w:spacing w:val="1"/>
        </w:rPr>
        <w:t xml:space="preserve"> </w:t>
      </w:r>
      <w:r w:rsidRPr="00E43A6A">
        <w:rPr>
          <w:b w:val="0"/>
          <w:i w:val="0"/>
        </w:rPr>
        <w:t>преимущественное</w:t>
      </w:r>
      <w:r w:rsidRPr="00E43A6A">
        <w:rPr>
          <w:b w:val="0"/>
          <w:i w:val="0"/>
          <w:spacing w:val="1"/>
        </w:rPr>
        <w:t xml:space="preserve"> </w:t>
      </w:r>
      <w:r w:rsidRPr="00E43A6A">
        <w:rPr>
          <w:b w:val="0"/>
          <w:i w:val="0"/>
        </w:rPr>
        <w:t>право</w:t>
      </w:r>
      <w:r w:rsidRPr="00E43A6A">
        <w:rPr>
          <w:b w:val="0"/>
          <w:i w:val="0"/>
          <w:spacing w:val="1"/>
        </w:rPr>
        <w:t xml:space="preserve"> </w:t>
      </w:r>
      <w:r w:rsidRPr="00E43A6A">
        <w:rPr>
          <w:b w:val="0"/>
          <w:i w:val="0"/>
        </w:rPr>
        <w:t>приобретения</w:t>
      </w:r>
      <w:r w:rsidRPr="00E43A6A">
        <w:rPr>
          <w:b w:val="0"/>
          <w:i w:val="0"/>
          <w:spacing w:val="1"/>
        </w:rPr>
        <w:t xml:space="preserve"> </w:t>
      </w:r>
      <w:r w:rsidRPr="00E43A6A">
        <w:rPr>
          <w:b w:val="0"/>
          <w:i w:val="0"/>
        </w:rPr>
        <w:t>акций,</w:t>
      </w:r>
      <w:r w:rsidRPr="00E43A6A">
        <w:rPr>
          <w:b w:val="0"/>
          <w:i w:val="0"/>
          <w:spacing w:val="1"/>
        </w:rPr>
        <w:t xml:space="preserve"> </w:t>
      </w:r>
      <w:r w:rsidRPr="00E43A6A">
        <w:rPr>
          <w:b w:val="0"/>
          <w:i w:val="0"/>
        </w:rPr>
        <w:t>меньше</w:t>
      </w:r>
      <w:r w:rsidRPr="00E43A6A">
        <w:rPr>
          <w:b w:val="0"/>
          <w:i w:val="0"/>
          <w:spacing w:val="1"/>
        </w:rPr>
        <w:t xml:space="preserve"> </w:t>
      </w:r>
      <w:r w:rsidRPr="00E43A6A">
        <w:rPr>
          <w:b w:val="0"/>
          <w:i w:val="0"/>
        </w:rPr>
        <w:t>количества</w:t>
      </w:r>
      <w:r w:rsidRPr="00E43A6A">
        <w:rPr>
          <w:b w:val="0"/>
          <w:i w:val="0"/>
          <w:spacing w:val="1"/>
        </w:rPr>
        <w:t xml:space="preserve"> </w:t>
      </w:r>
      <w:r w:rsidRPr="00E43A6A">
        <w:rPr>
          <w:b w:val="0"/>
          <w:i w:val="0"/>
        </w:rPr>
        <w:t>акций, оплата которого произведена таким лицом, считается, что это лицо осуществило</w:t>
      </w:r>
      <w:r w:rsidRPr="00E43A6A">
        <w:rPr>
          <w:b w:val="0"/>
          <w:i w:val="0"/>
          <w:spacing w:val="-57"/>
        </w:rPr>
        <w:t xml:space="preserve"> </w:t>
      </w:r>
      <w:r w:rsidRPr="00E43A6A">
        <w:rPr>
          <w:b w:val="0"/>
          <w:i w:val="0"/>
        </w:rPr>
        <w:t>принадлежащее</w:t>
      </w:r>
      <w:r w:rsidRPr="00E43A6A">
        <w:rPr>
          <w:b w:val="0"/>
          <w:i w:val="0"/>
          <w:spacing w:val="1"/>
        </w:rPr>
        <w:t xml:space="preserve"> </w:t>
      </w:r>
      <w:r w:rsidRPr="00E43A6A">
        <w:rPr>
          <w:b w:val="0"/>
          <w:i w:val="0"/>
        </w:rPr>
        <w:t>ему</w:t>
      </w:r>
      <w:r w:rsidRPr="00E43A6A">
        <w:rPr>
          <w:b w:val="0"/>
          <w:i w:val="0"/>
          <w:spacing w:val="1"/>
        </w:rPr>
        <w:t xml:space="preserve"> </w:t>
      </w:r>
      <w:r w:rsidRPr="00E43A6A">
        <w:rPr>
          <w:b w:val="0"/>
          <w:i w:val="0"/>
        </w:rPr>
        <w:t>преимущественное</w:t>
      </w:r>
      <w:r w:rsidRPr="00E43A6A">
        <w:rPr>
          <w:b w:val="0"/>
          <w:i w:val="0"/>
          <w:spacing w:val="1"/>
        </w:rPr>
        <w:t xml:space="preserve"> </w:t>
      </w:r>
      <w:r w:rsidRPr="00E43A6A">
        <w:rPr>
          <w:b w:val="0"/>
          <w:i w:val="0"/>
        </w:rPr>
        <w:t>право</w:t>
      </w:r>
      <w:r w:rsidRPr="00E43A6A">
        <w:rPr>
          <w:b w:val="0"/>
          <w:i w:val="0"/>
          <w:spacing w:val="1"/>
        </w:rPr>
        <w:t xml:space="preserve"> </w:t>
      </w:r>
      <w:r w:rsidRPr="00E43A6A">
        <w:rPr>
          <w:b w:val="0"/>
          <w:i w:val="0"/>
        </w:rPr>
        <w:t>приобретения</w:t>
      </w:r>
      <w:r w:rsidRPr="00E43A6A">
        <w:rPr>
          <w:b w:val="0"/>
          <w:i w:val="0"/>
          <w:spacing w:val="1"/>
        </w:rPr>
        <w:t xml:space="preserve"> </w:t>
      </w:r>
      <w:r w:rsidRPr="00E43A6A">
        <w:rPr>
          <w:b w:val="0"/>
          <w:i w:val="0"/>
        </w:rPr>
        <w:t>акций</w:t>
      </w:r>
      <w:r w:rsidRPr="00E43A6A">
        <w:rPr>
          <w:b w:val="0"/>
          <w:i w:val="0"/>
          <w:spacing w:val="1"/>
        </w:rPr>
        <w:t xml:space="preserve"> </w:t>
      </w:r>
      <w:r w:rsidRPr="00E43A6A">
        <w:rPr>
          <w:b w:val="0"/>
          <w:i w:val="0"/>
        </w:rPr>
        <w:t>в</w:t>
      </w:r>
      <w:r w:rsidRPr="00E43A6A">
        <w:rPr>
          <w:b w:val="0"/>
          <w:i w:val="0"/>
          <w:spacing w:val="1"/>
        </w:rPr>
        <w:t xml:space="preserve"> </w:t>
      </w:r>
      <w:r w:rsidRPr="00E43A6A">
        <w:rPr>
          <w:b w:val="0"/>
          <w:i w:val="0"/>
        </w:rPr>
        <w:t>отношении</w:t>
      </w:r>
      <w:r w:rsidRPr="00E43A6A">
        <w:rPr>
          <w:b w:val="0"/>
          <w:i w:val="0"/>
          <w:spacing w:val="1"/>
        </w:rPr>
        <w:t xml:space="preserve"> </w:t>
      </w:r>
      <w:r w:rsidRPr="00E43A6A">
        <w:rPr>
          <w:b w:val="0"/>
          <w:i w:val="0"/>
        </w:rPr>
        <w:t>количества</w:t>
      </w:r>
      <w:r w:rsidRPr="00E43A6A">
        <w:rPr>
          <w:b w:val="0"/>
          <w:i w:val="0"/>
          <w:spacing w:val="1"/>
        </w:rPr>
        <w:t xml:space="preserve"> </w:t>
      </w:r>
      <w:r w:rsidRPr="00E43A6A">
        <w:rPr>
          <w:b w:val="0"/>
          <w:i w:val="0"/>
        </w:rPr>
        <w:t>акций,</w:t>
      </w:r>
      <w:r w:rsidRPr="00E43A6A">
        <w:rPr>
          <w:b w:val="0"/>
          <w:i w:val="0"/>
          <w:spacing w:val="1"/>
        </w:rPr>
        <w:t xml:space="preserve"> </w:t>
      </w:r>
      <w:r w:rsidRPr="00E43A6A">
        <w:rPr>
          <w:b w:val="0"/>
          <w:i w:val="0"/>
        </w:rPr>
        <w:t>указанного</w:t>
      </w:r>
      <w:r w:rsidRPr="00E43A6A">
        <w:rPr>
          <w:b w:val="0"/>
          <w:i w:val="0"/>
          <w:spacing w:val="1"/>
        </w:rPr>
        <w:t xml:space="preserve"> </w:t>
      </w:r>
      <w:r w:rsidRPr="00E43A6A">
        <w:rPr>
          <w:b w:val="0"/>
          <w:i w:val="0"/>
        </w:rPr>
        <w:t>в</w:t>
      </w:r>
      <w:r w:rsidRPr="00E43A6A">
        <w:rPr>
          <w:b w:val="0"/>
          <w:i w:val="0"/>
          <w:spacing w:val="1"/>
        </w:rPr>
        <w:t xml:space="preserve"> </w:t>
      </w:r>
      <w:r w:rsidRPr="00E43A6A">
        <w:rPr>
          <w:b w:val="0"/>
          <w:i w:val="0"/>
        </w:rPr>
        <w:t>Заявлении;</w:t>
      </w:r>
      <w:r w:rsidRPr="00E43A6A">
        <w:rPr>
          <w:b w:val="0"/>
          <w:i w:val="0"/>
          <w:spacing w:val="1"/>
        </w:rPr>
        <w:t xml:space="preserve"> </w:t>
      </w:r>
      <w:r w:rsidRPr="00E43A6A">
        <w:rPr>
          <w:b w:val="0"/>
          <w:i w:val="0"/>
        </w:rPr>
        <w:t>при</w:t>
      </w:r>
      <w:r w:rsidRPr="00E43A6A">
        <w:rPr>
          <w:b w:val="0"/>
          <w:i w:val="0"/>
          <w:spacing w:val="1"/>
        </w:rPr>
        <w:t xml:space="preserve"> </w:t>
      </w:r>
      <w:r w:rsidRPr="00E43A6A">
        <w:rPr>
          <w:b w:val="0"/>
          <w:i w:val="0"/>
        </w:rPr>
        <w:t>этом</w:t>
      </w:r>
      <w:r w:rsidRPr="00E43A6A">
        <w:rPr>
          <w:b w:val="0"/>
          <w:i w:val="0"/>
          <w:spacing w:val="1"/>
        </w:rPr>
        <w:t xml:space="preserve"> </w:t>
      </w:r>
      <w:r w:rsidRPr="00E43A6A">
        <w:rPr>
          <w:b w:val="0"/>
          <w:i w:val="0"/>
        </w:rPr>
        <w:t>Заявление</w:t>
      </w:r>
      <w:r w:rsidRPr="00E43A6A">
        <w:rPr>
          <w:b w:val="0"/>
          <w:i w:val="0"/>
          <w:spacing w:val="1"/>
        </w:rPr>
        <w:t xml:space="preserve"> </w:t>
      </w:r>
      <w:r w:rsidRPr="00E43A6A">
        <w:rPr>
          <w:b w:val="0"/>
          <w:i w:val="0"/>
        </w:rPr>
        <w:t>удовлетворяется</w:t>
      </w:r>
      <w:r w:rsidRPr="00E43A6A">
        <w:rPr>
          <w:b w:val="0"/>
          <w:i w:val="0"/>
          <w:spacing w:val="1"/>
        </w:rPr>
        <w:t xml:space="preserve"> </w:t>
      </w:r>
      <w:r w:rsidRPr="00E43A6A">
        <w:rPr>
          <w:b w:val="0"/>
          <w:i w:val="0"/>
        </w:rPr>
        <w:t>в</w:t>
      </w:r>
      <w:r w:rsidRPr="00E43A6A">
        <w:rPr>
          <w:b w:val="0"/>
          <w:i w:val="0"/>
          <w:spacing w:val="1"/>
        </w:rPr>
        <w:t xml:space="preserve"> </w:t>
      </w:r>
      <w:r w:rsidRPr="00E43A6A">
        <w:rPr>
          <w:b w:val="0"/>
          <w:i w:val="0"/>
        </w:rPr>
        <w:t>отношении указанного в нем количества акций. Излишне уплаченные денежные средства</w:t>
      </w:r>
      <w:r w:rsidRPr="00E43A6A">
        <w:rPr>
          <w:b w:val="0"/>
          <w:i w:val="0"/>
          <w:spacing w:val="1"/>
        </w:rPr>
        <w:t xml:space="preserve"> </w:t>
      </w:r>
      <w:r w:rsidRPr="00E43A6A">
        <w:rPr>
          <w:b w:val="0"/>
          <w:i w:val="0"/>
        </w:rPr>
        <w:t>подлежат возврату</w:t>
      </w:r>
      <w:r w:rsidRPr="00E43A6A">
        <w:rPr>
          <w:b w:val="0"/>
          <w:i w:val="0"/>
          <w:spacing w:val="-3"/>
        </w:rPr>
        <w:t xml:space="preserve"> </w:t>
      </w:r>
      <w:r w:rsidRPr="00E43A6A">
        <w:rPr>
          <w:b w:val="0"/>
          <w:i w:val="0"/>
        </w:rPr>
        <w:t>в</w:t>
      </w:r>
      <w:r w:rsidRPr="00E43A6A">
        <w:rPr>
          <w:b w:val="0"/>
          <w:i w:val="0"/>
          <w:spacing w:val="-4"/>
        </w:rPr>
        <w:t xml:space="preserve"> </w:t>
      </w:r>
      <w:r w:rsidRPr="00E43A6A">
        <w:rPr>
          <w:b w:val="0"/>
          <w:i w:val="0"/>
        </w:rPr>
        <w:t>порядке,</w:t>
      </w:r>
      <w:r w:rsidRPr="00E43A6A">
        <w:rPr>
          <w:b w:val="0"/>
          <w:i w:val="0"/>
          <w:spacing w:val="-1"/>
        </w:rPr>
        <w:t xml:space="preserve"> </w:t>
      </w:r>
      <w:r w:rsidRPr="00E43A6A">
        <w:rPr>
          <w:b w:val="0"/>
          <w:i w:val="0"/>
        </w:rPr>
        <w:t>предусмотренном</w:t>
      </w:r>
      <w:r w:rsidRPr="00E43A6A">
        <w:rPr>
          <w:b w:val="0"/>
          <w:i w:val="0"/>
          <w:spacing w:val="-4"/>
        </w:rPr>
        <w:t xml:space="preserve"> </w:t>
      </w:r>
      <w:r w:rsidRPr="00E43A6A">
        <w:rPr>
          <w:b w:val="0"/>
          <w:i w:val="0"/>
        </w:rPr>
        <w:t>ниже.</w:t>
      </w:r>
    </w:p>
    <w:p w:rsidR="006B2E73" w:rsidRPr="00E43A6A" w:rsidRDefault="006B2E73" w:rsidP="00E43A6A">
      <w:pPr>
        <w:pStyle w:val="BodyText"/>
        <w:spacing w:before="120"/>
        <w:ind w:left="0"/>
        <w:jc w:val="both"/>
        <w:rPr>
          <w:b w:val="0"/>
          <w:i w:val="0"/>
        </w:rPr>
      </w:pPr>
      <w:r w:rsidRPr="00E43A6A">
        <w:rPr>
          <w:b w:val="0"/>
          <w:i w:val="0"/>
        </w:rPr>
        <w:t>В</w:t>
      </w:r>
      <w:r w:rsidRPr="00E43A6A">
        <w:rPr>
          <w:b w:val="0"/>
          <w:i w:val="0"/>
          <w:spacing w:val="1"/>
        </w:rPr>
        <w:t xml:space="preserve"> </w:t>
      </w:r>
      <w:r w:rsidRPr="00E43A6A">
        <w:rPr>
          <w:b w:val="0"/>
          <w:i w:val="0"/>
        </w:rPr>
        <w:t>случае</w:t>
      </w:r>
      <w:r w:rsidRPr="00E43A6A">
        <w:rPr>
          <w:b w:val="0"/>
          <w:i w:val="0"/>
          <w:spacing w:val="1"/>
        </w:rPr>
        <w:t xml:space="preserve"> </w:t>
      </w:r>
      <w:r w:rsidRPr="00E43A6A">
        <w:rPr>
          <w:b w:val="0"/>
          <w:i w:val="0"/>
        </w:rPr>
        <w:t>если</w:t>
      </w:r>
      <w:r w:rsidRPr="00E43A6A">
        <w:rPr>
          <w:b w:val="0"/>
          <w:i w:val="0"/>
          <w:spacing w:val="1"/>
        </w:rPr>
        <w:t xml:space="preserve"> </w:t>
      </w:r>
      <w:r w:rsidRPr="00E43A6A">
        <w:rPr>
          <w:b w:val="0"/>
          <w:i w:val="0"/>
        </w:rPr>
        <w:t>количество</w:t>
      </w:r>
      <w:r w:rsidRPr="00E43A6A">
        <w:rPr>
          <w:b w:val="0"/>
          <w:i w:val="0"/>
          <w:spacing w:val="1"/>
        </w:rPr>
        <w:t xml:space="preserve"> </w:t>
      </w:r>
      <w:r w:rsidRPr="00E43A6A">
        <w:rPr>
          <w:b w:val="0"/>
          <w:i w:val="0"/>
        </w:rPr>
        <w:t>приобретаемых</w:t>
      </w:r>
      <w:r w:rsidRPr="00E43A6A">
        <w:rPr>
          <w:b w:val="0"/>
          <w:i w:val="0"/>
          <w:spacing w:val="1"/>
        </w:rPr>
        <w:t xml:space="preserve"> </w:t>
      </w:r>
      <w:r w:rsidRPr="00E43A6A">
        <w:rPr>
          <w:b w:val="0"/>
          <w:i w:val="0"/>
        </w:rPr>
        <w:t>акций,</w:t>
      </w:r>
      <w:r w:rsidRPr="00E43A6A">
        <w:rPr>
          <w:b w:val="0"/>
          <w:i w:val="0"/>
          <w:spacing w:val="1"/>
        </w:rPr>
        <w:t xml:space="preserve"> </w:t>
      </w:r>
      <w:r w:rsidRPr="00E43A6A">
        <w:rPr>
          <w:b w:val="0"/>
          <w:i w:val="0"/>
        </w:rPr>
        <w:t>указанное</w:t>
      </w:r>
      <w:r w:rsidRPr="00E43A6A">
        <w:rPr>
          <w:b w:val="0"/>
          <w:i w:val="0"/>
          <w:spacing w:val="1"/>
        </w:rPr>
        <w:t xml:space="preserve"> </w:t>
      </w:r>
      <w:r w:rsidRPr="00E43A6A">
        <w:rPr>
          <w:b w:val="0"/>
          <w:i w:val="0"/>
        </w:rPr>
        <w:t>в</w:t>
      </w:r>
      <w:r w:rsidRPr="00E43A6A">
        <w:rPr>
          <w:b w:val="0"/>
          <w:i w:val="0"/>
          <w:spacing w:val="1"/>
        </w:rPr>
        <w:t xml:space="preserve"> </w:t>
      </w:r>
      <w:r w:rsidRPr="00E43A6A">
        <w:rPr>
          <w:b w:val="0"/>
          <w:i w:val="0"/>
        </w:rPr>
        <w:t>Заявлении</w:t>
      </w:r>
      <w:r w:rsidRPr="00E43A6A">
        <w:rPr>
          <w:b w:val="0"/>
          <w:i w:val="0"/>
          <w:spacing w:val="1"/>
        </w:rPr>
        <w:t xml:space="preserve"> </w:t>
      </w:r>
      <w:r w:rsidRPr="00E43A6A">
        <w:rPr>
          <w:b w:val="0"/>
          <w:i w:val="0"/>
        </w:rPr>
        <w:t>лицом,</w:t>
      </w:r>
      <w:r w:rsidRPr="00E43A6A">
        <w:rPr>
          <w:b w:val="0"/>
          <w:i w:val="0"/>
          <w:spacing w:val="1"/>
        </w:rPr>
        <w:t xml:space="preserve"> </w:t>
      </w:r>
      <w:r w:rsidRPr="00E43A6A">
        <w:rPr>
          <w:b w:val="0"/>
          <w:i w:val="0"/>
          <w:spacing w:val="-1"/>
        </w:rPr>
        <w:t>осуществляющим</w:t>
      </w:r>
      <w:r w:rsidRPr="00E43A6A">
        <w:rPr>
          <w:b w:val="0"/>
          <w:i w:val="0"/>
          <w:spacing w:val="-15"/>
        </w:rPr>
        <w:t xml:space="preserve"> </w:t>
      </w:r>
      <w:r w:rsidRPr="00E43A6A">
        <w:rPr>
          <w:b w:val="0"/>
          <w:i w:val="0"/>
          <w:spacing w:val="-1"/>
        </w:rPr>
        <w:t>преимущественное</w:t>
      </w:r>
      <w:r w:rsidRPr="00E43A6A">
        <w:rPr>
          <w:b w:val="0"/>
          <w:i w:val="0"/>
          <w:spacing w:val="-15"/>
        </w:rPr>
        <w:t xml:space="preserve"> </w:t>
      </w:r>
      <w:r w:rsidRPr="00E43A6A">
        <w:rPr>
          <w:b w:val="0"/>
          <w:i w:val="0"/>
        </w:rPr>
        <w:t>право</w:t>
      </w:r>
      <w:r w:rsidRPr="00E43A6A">
        <w:rPr>
          <w:b w:val="0"/>
          <w:i w:val="0"/>
          <w:spacing w:val="-16"/>
        </w:rPr>
        <w:t xml:space="preserve"> </w:t>
      </w:r>
      <w:r w:rsidRPr="00E43A6A">
        <w:rPr>
          <w:b w:val="0"/>
          <w:i w:val="0"/>
        </w:rPr>
        <w:t>приобретения</w:t>
      </w:r>
      <w:r w:rsidRPr="00E43A6A">
        <w:rPr>
          <w:b w:val="0"/>
          <w:i w:val="0"/>
          <w:spacing w:val="-12"/>
        </w:rPr>
        <w:t xml:space="preserve"> </w:t>
      </w:r>
      <w:r w:rsidRPr="00E43A6A">
        <w:rPr>
          <w:b w:val="0"/>
          <w:i w:val="0"/>
        </w:rPr>
        <w:t>акций,</w:t>
      </w:r>
      <w:r w:rsidRPr="00E43A6A">
        <w:rPr>
          <w:b w:val="0"/>
          <w:i w:val="0"/>
          <w:spacing w:val="-14"/>
        </w:rPr>
        <w:t xml:space="preserve"> </w:t>
      </w:r>
      <w:r w:rsidRPr="00E43A6A">
        <w:rPr>
          <w:b w:val="0"/>
          <w:i w:val="0"/>
        </w:rPr>
        <w:t>больше</w:t>
      </w:r>
      <w:r w:rsidRPr="00E43A6A">
        <w:rPr>
          <w:b w:val="0"/>
          <w:i w:val="0"/>
          <w:spacing w:val="-15"/>
        </w:rPr>
        <w:t xml:space="preserve"> </w:t>
      </w:r>
      <w:r w:rsidRPr="00E43A6A">
        <w:rPr>
          <w:b w:val="0"/>
          <w:i w:val="0"/>
        </w:rPr>
        <w:t>количества</w:t>
      </w:r>
      <w:r w:rsidRPr="00E43A6A">
        <w:rPr>
          <w:b w:val="0"/>
          <w:i w:val="0"/>
          <w:spacing w:val="-14"/>
        </w:rPr>
        <w:t xml:space="preserve"> </w:t>
      </w:r>
      <w:r w:rsidRPr="00E43A6A">
        <w:rPr>
          <w:b w:val="0"/>
          <w:i w:val="0"/>
        </w:rPr>
        <w:t>акций,</w:t>
      </w:r>
      <w:r w:rsidRPr="00E43A6A">
        <w:rPr>
          <w:b w:val="0"/>
          <w:i w:val="0"/>
          <w:spacing w:val="-57"/>
        </w:rPr>
        <w:t xml:space="preserve"> </w:t>
      </w:r>
      <w:r w:rsidRPr="00E43A6A">
        <w:rPr>
          <w:b w:val="0"/>
          <w:i w:val="0"/>
        </w:rPr>
        <w:t>оплата</w:t>
      </w:r>
      <w:r w:rsidRPr="00E43A6A">
        <w:rPr>
          <w:b w:val="0"/>
          <w:i w:val="0"/>
          <w:spacing w:val="1"/>
        </w:rPr>
        <w:t xml:space="preserve"> </w:t>
      </w:r>
      <w:r w:rsidRPr="00E43A6A">
        <w:rPr>
          <w:b w:val="0"/>
          <w:i w:val="0"/>
        </w:rPr>
        <w:t>которого</w:t>
      </w:r>
      <w:r w:rsidRPr="00E43A6A">
        <w:rPr>
          <w:b w:val="0"/>
          <w:i w:val="0"/>
          <w:spacing w:val="1"/>
        </w:rPr>
        <w:t xml:space="preserve"> </w:t>
      </w:r>
      <w:r w:rsidRPr="00E43A6A">
        <w:rPr>
          <w:b w:val="0"/>
          <w:i w:val="0"/>
        </w:rPr>
        <w:t>произведена</w:t>
      </w:r>
      <w:r w:rsidRPr="00E43A6A">
        <w:rPr>
          <w:b w:val="0"/>
          <w:i w:val="0"/>
          <w:spacing w:val="1"/>
        </w:rPr>
        <w:t xml:space="preserve"> </w:t>
      </w:r>
      <w:r w:rsidRPr="00E43A6A">
        <w:rPr>
          <w:b w:val="0"/>
          <w:i w:val="0"/>
        </w:rPr>
        <w:t>таким</w:t>
      </w:r>
      <w:r w:rsidRPr="00E43A6A">
        <w:rPr>
          <w:b w:val="0"/>
          <w:i w:val="0"/>
          <w:spacing w:val="1"/>
        </w:rPr>
        <w:t xml:space="preserve"> </w:t>
      </w:r>
      <w:r w:rsidRPr="00E43A6A">
        <w:rPr>
          <w:b w:val="0"/>
          <w:i w:val="0"/>
        </w:rPr>
        <w:t>лицом,</w:t>
      </w:r>
      <w:r w:rsidRPr="00E43A6A">
        <w:rPr>
          <w:b w:val="0"/>
          <w:i w:val="0"/>
          <w:spacing w:val="1"/>
        </w:rPr>
        <w:t xml:space="preserve"> </w:t>
      </w:r>
      <w:r w:rsidRPr="00E43A6A">
        <w:rPr>
          <w:b w:val="0"/>
          <w:i w:val="0"/>
        </w:rPr>
        <w:t>считается,</w:t>
      </w:r>
      <w:r w:rsidRPr="00E43A6A">
        <w:rPr>
          <w:b w:val="0"/>
          <w:i w:val="0"/>
          <w:spacing w:val="1"/>
        </w:rPr>
        <w:t xml:space="preserve"> </w:t>
      </w:r>
      <w:r w:rsidRPr="00E43A6A">
        <w:rPr>
          <w:b w:val="0"/>
          <w:i w:val="0"/>
        </w:rPr>
        <w:t>что</w:t>
      </w:r>
      <w:r w:rsidRPr="00E43A6A">
        <w:rPr>
          <w:b w:val="0"/>
          <w:i w:val="0"/>
          <w:spacing w:val="1"/>
        </w:rPr>
        <w:t xml:space="preserve"> </w:t>
      </w:r>
      <w:r w:rsidRPr="00E43A6A">
        <w:rPr>
          <w:b w:val="0"/>
          <w:i w:val="0"/>
        </w:rPr>
        <w:t>это</w:t>
      </w:r>
      <w:r w:rsidRPr="00E43A6A">
        <w:rPr>
          <w:b w:val="0"/>
          <w:i w:val="0"/>
          <w:spacing w:val="1"/>
        </w:rPr>
        <w:t xml:space="preserve"> </w:t>
      </w:r>
      <w:r w:rsidRPr="00E43A6A">
        <w:rPr>
          <w:b w:val="0"/>
          <w:i w:val="0"/>
        </w:rPr>
        <w:t>лицо</w:t>
      </w:r>
      <w:r w:rsidRPr="00E43A6A">
        <w:rPr>
          <w:b w:val="0"/>
          <w:i w:val="0"/>
          <w:spacing w:val="1"/>
        </w:rPr>
        <w:t xml:space="preserve"> </w:t>
      </w:r>
      <w:r w:rsidRPr="00E43A6A">
        <w:rPr>
          <w:b w:val="0"/>
          <w:i w:val="0"/>
        </w:rPr>
        <w:t>осуществило</w:t>
      </w:r>
      <w:r w:rsidRPr="00E43A6A">
        <w:rPr>
          <w:b w:val="0"/>
          <w:i w:val="0"/>
          <w:spacing w:val="1"/>
        </w:rPr>
        <w:t xml:space="preserve"> </w:t>
      </w:r>
      <w:r w:rsidRPr="00E43A6A">
        <w:rPr>
          <w:b w:val="0"/>
          <w:i w:val="0"/>
        </w:rPr>
        <w:t>принадлежащее</w:t>
      </w:r>
      <w:r w:rsidRPr="00E43A6A">
        <w:rPr>
          <w:b w:val="0"/>
          <w:i w:val="0"/>
          <w:spacing w:val="1"/>
        </w:rPr>
        <w:t xml:space="preserve"> </w:t>
      </w:r>
      <w:r w:rsidRPr="00E43A6A">
        <w:rPr>
          <w:b w:val="0"/>
          <w:i w:val="0"/>
        </w:rPr>
        <w:t>ему</w:t>
      </w:r>
      <w:r w:rsidRPr="00E43A6A">
        <w:rPr>
          <w:b w:val="0"/>
          <w:i w:val="0"/>
          <w:spacing w:val="1"/>
        </w:rPr>
        <w:t xml:space="preserve"> </w:t>
      </w:r>
      <w:r w:rsidRPr="00E43A6A">
        <w:rPr>
          <w:b w:val="0"/>
          <w:i w:val="0"/>
        </w:rPr>
        <w:t>преимущественное</w:t>
      </w:r>
      <w:r w:rsidRPr="00E43A6A">
        <w:rPr>
          <w:b w:val="0"/>
          <w:i w:val="0"/>
          <w:spacing w:val="1"/>
        </w:rPr>
        <w:t xml:space="preserve"> </w:t>
      </w:r>
      <w:r w:rsidRPr="00E43A6A">
        <w:rPr>
          <w:b w:val="0"/>
          <w:i w:val="0"/>
        </w:rPr>
        <w:t>право</w:t>
      </w:r>
      <w:r w:rsidRPr="00E43A6A">
        <w:rPr>
          <w:b w:val="0"/>
          <w:i w:val="0"/>
          <w:spacing w:val="1"/>
        </w:rPr>
        <w:t xml:space="preserve"> </w:t>
      </w:r>
      <w:r w:rsidRPr="00E43A6A">
        <w:rPr>
          <w:b w:val="0"/>
          <w:i w:val="0"/>
        </w:rPr>
        <w:t>приобретения</w:t>
      </w:r>
      <w:r w:rsidRPr="00E43A6A">
        <w:rPr>
          <w:b w:val="0"/>
          <w:i w:val="0"/>
          <w:spacing w:val="1"/>
        </w:rPr>
        <w:t xml:space="preserve"> </w:t>
      </w:r>
      <w:r w:rsidRPr="00E43A6A">
        <w:rPr>
          <w:b w:val="0"/>
          <w:i w:val="0"/>
        </w:rPr>
        <w:t>акций</w:t>
      </w:r>
      <w:r w:rsidRPr="00E43A6A">
        <w:rPr>
          <w:b w:val="0"/>
          <w:i w:val="0"/>
          <w:spacing w:val="1"/>
        </w:rPr>
        <w:t xml:space="preserve"> </w:t>
      </w:r>
      <w:r w:rsidRPr="00E43A6A">
        <w:rPr>
          <w:b w:val="0"/>
          <w:i w:val="0"/>
        </w:rPr>
        <w:t>в</w:t>
      </w:r>
      <w:r w:rsidRPr="00E43A6A">
        <w:rPr>
          <w:b w:val="0"/>
          <w:i w:val="0"/>
          <w:spacing w:val="1"/>
        </w:rPr>
        <w:t xml:space="preserve"> </w:t>
      </w:r>
      <w:r w:rsidRPr="00E43A6A">
        <w:rPr>
          <w:b w:val="0"/>
          <w:i w:val="0"/>
        </w:rPr>
        <w:t>отношении</w:t>
      </w:r>
      <w:r w:rsidRPr="00E43A6A">
        <w:rPr>
          <w:b w:val="0"/>
          <w:i w:val="0"/>
          <w:spacing w:val="1"/>
        </w:rPr>
        <w:t xml:space="preserve"> </w:t>
      </w:r>
      <w:r w:rsidRPr="00E43A6A">
        <w:rPr>
          <w:b w:val="0"/>
          <w:i w:val="0"/>
        </w:rPr>
        <w:t>оплаченного</w:t>
      </w:r>
      <w:r w:rsidRPr="00E43A6A">
        <w:rPr>
          <w:b w:val="0"/>
          <w:i w:val="0"/>
          <w:spacing w:val="-1"/>
        </w:rPr>
        <w:t xml:space="preserve"> </w:t>
      </w:r>
      <w:r w:rsidRPr="00E43A6A">
        <w:rPr>
          <w:b w:val="0"/>
          <w:i w:val="0"/>
        </w:rPr>
        <w:t>количества акций.</w:t>
      </w:r>
    </w:p>
    <w:p w:rsidR="006B2E73" w:rsidRPr="00E43A6A" w:rsidRDefault="006B2E73" w:rsidP="00E43A6A">
      <w:pPr>
        <w:pStyle w:val="BodyText"/>
        <w:spacing w:before="120"/>
        <w:ind w:left="0"/>
        <w:jc w:val="both"/>
        <w:rPr>
          <w:b w:val="0"/>
          <w:i w:val="0"/>
        </w:rPr>
      </w:pPr>
      <w:r w:rsidRPr="00E43A6A">
        <w:rPr>
          <w:b w:val="0"/>
          <w:i w:val="0"/>
        </w:rPr>
        <w:t>В случае если количество акций, указанных в Заявлении, превышает максимальное</w:t>
      </w:r>
      <w:r w:rsidRPr="00E43A6A">
        <w:rPr>
          <w:b w:val="0"/>
          <w:i w:val="0"/>
          <w:spacing w:val="1"/>
        </w:rPr>
        <w:t xml:space="preserve"> </w:t>
      </w:r>
      <w:r w:rsidRPr="00E43A6A">
        <w:rPr>
          <w:b w:val="0"/>
          <w:i w:val="0"/>
        </w:rPr>
        <w:t>количество</w:t>
      </w:r>
      <w:r w:rsidRPr="00E43A6A">
        <w:rPr>
          <w:b w:val="0"/>
          <w:i w:val="0"/>
          <w:spacing w:val="1"/>
        </w:rPr>
        <w:t xml:space="preserve"> </w:t>
      </w:r>
      <w:r w:rsidRPr="00E43A6A">
        <w:rPr>
          <w:b w:val="0"/>
          <w:i w:val="0"/>
        </w:rPr>
        <w:t>акций,</w:t>
      </w:r>
      <w:r w:rsidRPr="00E43A6A">
        <w:rPr>
          <w:b w:val="0"/>
          <w:i w:val="0"/>
          <w:spacing w:val="1"/>
        </w:rPr>
        <w:t xml:space="preserve"> </w:t>
      </w:r>
      <w:r w:rsidRPr="00E43A6A">
        <w:rPr>
          <w:b w:val="0"/>
          <w:i w:val="0"/>
        </w:rPr>
        <w:t>которое</w:t>
      </w:r>
      <w:r w:rsidRPr="00E43A6A">
        <w:rPr>
          <w:b w:val="0"/>
          <w:i w:val="0"/>
          <w:spacing w:val="1"/>
        </w:rPr>
        <w:t xml:space="preserve"> </w:t>
      </w:r>
      <w:r w:rsidRPr="00E43A6A">
        <w:rPr>
          <w:b w:val="0"/>
          <w:i w:val="0"/>
        </w:rPr>
        <w:t>может</w:t>
      </w:r>
      <w:r w:rsidRPr="00E43A6A">
        <w:rPr>
          <w:b w:val="0"/>
          <w:i w:val="0"/>
          <w:spacing w:val="1"/>
        </w:rPr>
        <w:t xml:space="preserve"> </w:t>
      </w:r>
      <w:r w:rsidRPr="00E43A6A">
        <w:rPr>
          <w:b w:val="0"/>
          <w:i w:val="0"/>
        </w:rPr>
        <w:t>быть</w:t>
      </w:r>
      <w:r w:rsidRPr="00E43A6A">
        <w:rPr>
          <w:b w:val="0"/>
          <w:i w:val="0"/>
          <w:spacing w:val="1"/>
        </w:rPr>
        <w:t xml:space="preserve"> </w:t>
      </w:r>
      <w:r w:rsidRPr="00E43A6A">
        <w:rPr>
          <w:b w:val="0"/>
          <w:i w:val="0"/>
        </w:rPr>
        <w:t>приобретено</w:t>
      </w:r>
      <w:r w:rsidRPr="00E43A6A">
        <w:rPr>
          <w:b w:val="0"/>
          <w:i w:val="0"/>
          <w:spacing w:val="1"/>
        </w:rPr>
        <w:t xml:space="preserve"> </w:t>
      </w:r>
      <w:r w:rsidRPr="00E43A6A">
        <w:rPr>
          <w:b w:val="0"/>
          <w:i w:val="0"/>
        </w:rPr>
        <w:t>лицом,</w:t>
      </w:r>
      <w:r w:rsidRPr="00E43A6A">
        <w:rPr>
          <w:b w:val="0"/>
          <w:i w:val="0"/>
          <w:spacing w:val="1"/>
        </w:rPr>
        <w:t xml:space="preserve"> </w:t>
      </w:r>
      <w:r w:rsidRPr="00E43A6A">
        <w:rPr>
          <w:b w:val="0"/>
          <w:i w:val="0"/>
        </w:rPr>
        <w:t>осуществляющим</w:t>
      </w:r>
      <w:r w:rsidRPr="00E43A6A">
        <w:rPr>
          <w:b w:val="0"/>
          <w:i w:val="0"/>
          <w:spacing w:val="1"/>
        </w:rPr>
        <w:t xml:space="preserve"> </w:t>
      </w:r>
      <w:r w:rsidRPr="00E43A6A">
        <w:rPr>
          <w:b w:val="0"/>
          <w:i w:val="0"/>
        </w:rPr>
        <w:t>преимущественное</w:t>
      </w:r>
      <w:r w:rsidRPr="00E43A6A">
        <w:rPr>
          <w:b w:val="0"/>
          <w:i w:val="0"/>
          <w:spacing w:val="1"/>
        </w:rPr>
        <w:t xml:space="preserve"> </w:t>
      </w:r>
      <w:r w:rsidRPr="00E43A6A">
        <w:rPr>
          <w:b w:val="0"/>
          <w:i w:val="0"/>
        </w:rPr>
        <w:t>право</w:t>
      </w:r>
      <w:r w:rsidRPr="00E43A6A">
        <w:rPr>
          <w:b w:val="0"/>
          <w:i w:val="0"/>
          <w:spacing w:val="1"/>
        </w:rPr>
        <w:t xml:space="preserve"> </w:t>
      </w:r>
      <w:r w:rsidRPr="00E43A6A">
        <w:rPr>
          <w:b w:val="0"/>
          <w:i w:val="0"/>
        </w:rPr>
        <w:t>приобретения</w:t>
      </w:r>
      <w:r w:rsidRPr="00E43A6A">
        <w:rPr>
          <w:b w:val="0"/>
          <w:i w:val="0"/>
          <w:spacing w:val="1"/>
        </w:rPr>
        <w:t xml:space="preserve"> </w:t>
      </w:r>
      <w:r w:rsidRPr="00E43A6A">
        <w:rPr>
          <w:b w:val="0"/>
          <w:i w:val="0"/>
        </w:rPr>
        <w:t>акций,</w:t>
      </w:r>
      <w:r w:rsidRPr="00E43A6A">
        <w:rPr>
          <w:b w:val="0"/>
          <w:i w:val="0"/>
          <w:spacing w:val="1"/>
        </w:rPr>
        <w:t xml:space="preserve"> </w:t>
      </w:r>
      <w:r w:rsidRPr="00E43A6A">
        <w:rPr>
          <w:b w:val="0"/>
          <w:i w:val="0"/>
        </w:rPr>
        <w:t>пропорционально</w:t>
      </w:r>
      <w:r w:rsidRPr="00E43A6A">
        <w:rPr>
          <w:b w:val="0"/>
          <w:i w:val="0"/>
          <w:spacing w:val="1"/>
        </w:rPr>
        <w:t xml:space="preserve"> </w:t>
      </w:r>
      <w:r w:rsidRPr="00E43A6A">
        <w:rPr>
          <w:b w:val="0"/>
          <w:i w:val="0"/>
        </w:rPr>
        <w:t>количеству</w:t>
      </w:r>
      <w:r w:rsidRPr="00E43A6A">
        <w:rPr>
          <w:b w:val="0"/>
          <w:i w:val="0"/>
          <w:spacing w:val="1"/>
        </w:rPr>
        <w:t xml:space="preserve"> </w:t>
      </w:r>
      <w:r w:rsidRPr="00E43A6A">
        <w:rPr>
          <w:b w:val="0"/>
          <w:i w:val="0"/>
        </w:rPr>
        <w:t>принадлежащих</w:t>
      </w:r>
      <w:r w:rsidRPr="00E43A6A">
        <w:rPr>
          <w:b w:val="0"/>
          <w:i w:val="0"/>
          <w:spacing w:val="-8"/>
        </w:rPr>
        <w:t xml:space="preserve"> </w:t>
      </w:r>
      <w:r w:rsidRPr="00E43A6A">
        <w:rPr>
          <w:b w:val="0"/>
          <w:i w:val="0"/>
        </w:rPr>
        <w:t>ему</w:t>
      </w:r>
      <w:r w:rsidRPr="00E43A6A">
        <w:rPr>
          <w:b w:val="0"/>
          <w:i w:val="0"/>
          <w:spacing w:val="-12"/>
        </w:rPr>
        <w:t xml:space="preserve"> </w:t>
      </w:r>
      <w:r w:rsidRPr="00E43A6A">
        <w:rPr>
          <w:b w:val="0"/>
          <w:i w:val="0"/>
        </w:rPr>
        <w:t>обыкновенных</w:t>
      </w:r>
      <w:r w:rsidRPr="00E43A6A">
        <w:rPr>
          <w:b w:val="0"/>
          <w:i w:val="0"/>
          <w:spacing w:val="-7"/>
        </w:rPr>
        <w:t xml:space="preserve"> </w:t>
      </w:r>
      <w:r w:rsidRPr="00E43A6A">
        <w:rPr>
          <w:b w:val="0"/>
          <w:i w:val="0"/>
        </w:rPr>
        <w:t>акций</w:t>
      </w:r>
      <w:r w:rsidRPr="00E43A6A">
        <w:rPr>
          <w:b w:val="0"/>
          <w:i w:val="0"/>
          <w:spacing w:val="-10"/>
        </w:rPr>
        <w:t xml:space="preserve"> </w:t>
      </w:r>
      <w:r w:rsidRPr="00E43A6A">
        <w:rPr>
          <w:b w:val="0"/>
          <w:i w:val="0"/>
        </w:rPr>
        <w:t>Эмитента,</w:t>
      </w:r>
      <w:r w:rsidRPr="00E43A6A">
        <w:rPr>
          <w:b w:val="0"/>
          <w:i w:val="0"/>
          <w:spacing w:val="-10"/>
        </w:rPr>
        <w:t xml:space="preserve"> </w:t>
      </w:r>
      <w:r w:rsidRPr="00E43A6A">
        <w:rPr>
          <w:b w:val="0"/>
          <w:i w:val="0"/>
        </w:rPr>
        <w:t>а</w:t>
      </w:r>
      <w:r w:rsidRPr="00E43A6A">
        <w:rPr>
          <w:b w:val="0"/>
          <w:i w:val="0"/>
          <w:spacing w:val="-11"/>
        </w:rPr>
        <w:t xml:space="preserve"> </w:t>
      </w:r>
      <w:r w:rsidRPr="00E43A6A">
        <w:rPr>
          <w:b w:val="0"/>
          <w:i w:val="0"/>
        </w:rPr>
        <w:t>количество</w:t>
      </w:r>
      <w:r w:rsidRPr="00E43A6A">
        <w:rPr>
          <w:b w:val="0"/>
          <w:i w:val="0"/>
          <w:spacing w:val="-7"/>
        </w:rPr>
        <w:t xml:space="preserve"> </w:t>
      </w:r>
      <w:r w:rsidRPr="00E43A6A">
        <w:rPr>
          <w:b w:val="0"/>
          <w:i w:val="0"/>
        </w:rPr>
        <w:t>акций,</w:t>
      </w:r>
      <w:r w:rsidRPr="00E43A6A">
        <w:rPr>
          <w:b w:val="0"/>
          <w:i w:val="0"/>
          <w:spacing w:val="-11"/>
        </w:rPr>
        <w:t xml:space="preserve"> </w:t>
      </w:r>
      <w:r w:rsidRPr="00E43A6A">
        <w:rPr>
          <w:b w:val="0"/>
          <w:i w:val="0"/>
        </w:rPr>
        <w:t>оплата</w:t>
      </w:r>
      <w:r w:rsidRPr="00E43A6A">
        <w:rPr>
          <w:b w:val="0"/>
          <w:i w:val="0"/>
          <w:spacing w:val="-10"/>
        </w:rPr>
        <w:t xml:space="preserve"> </w:t>
      </w:r>
      <w:r w:rsidRPr="00E43A6A">
        <w:rPr>
          <w:b w:val="0"/>
          <w:i w:val="0"/>
        </w:rPr>
        <w:t xml:space="preserve">которых </w:t>
      </w:r>
      <w:r w:rsidRPr="00E43A6A">
        <w:rPr>
          <w:b w:val="0"/>
          <w:i w:val="0"/>
          <w:spacing w:val="-58"/>
        </w:rPr>
        <w:t xml:space="preserve"> </w:t>
      </w:r>
      <w:r w:rsidRPr="00E43A6A">
        <w:rPr>
          <w:b w:val="0"/>
          <w:i w:val="0"/>
        </w:rPr>
        <w:t xml:space="preserve">произведена таким лицом, составляет не менее максимального количества акций, которое </w:t>
      </w:r>
      <w:r w:rsidRPr="00E43A6A">
        <w:rPr>
          <w:b w:val="0"/>
          <w:i w:val="0"/>
          <w:spacing w:val="-57"/>
        </w:rPr>
        <w:t xml:space="preserve"> </w:t>
      </w:r>
      <w:r w:rsidRPr="00E43A6A">
        <w:rPr>
          <w:b w:val="0"/>
          <w:i w:val="0"/>
        </w:rPr>
        <w:t xml:space="preserve">лицо, осуществляющее преимущественное право приобретения акций, вправе приобрести в </w:t>
      </w:r>
      <w:r w:rsidRPr="00E43A6A">
        <w:rPr>
          <w:b w:val="0"/>
          <w:i w:val="0"/>
          <w:spacing w:val="-57"/>
        </w:rPr>
        <w:t xml:space="preserve"> </w:t>
      </w:r>
      <w:r w:rsidRPr="00E43A6A">
        <w:rPr>
          <w:b w:val="0"/>
          <w:i w:val="0"/>
        </w:rPr>
        <w:t>порядке осуществления преимущественного права приобретения акций, считается, что</w:t>
      </w:r>
      <w:r w:rsidRPr="00E43A6A">
        <w:rPr>
          <w:b w:val="0"/>
          <w:i w:val="0"/>
          <w:spacing w:val="1"/>
        </w:rPr>
        <w:t xml:space="preserve"> </w:t>
      </w:r>
      <w:r w:rsidRPr="00E43A6A">
        <w:rPr>
          <w:b w:val="0"/>
          <w:i w:val="0"/>
          <w:spacing w:val="-1"/>
        </w:rPr>
        <w:t>такое</w:t>
      </w:r>
      <w:r w:rsidRPr="00E43A6A">
        <w:rPr>
          <w:b w:val="0"/>
          <w:i w:val="0"/>
          <w:spacing w:val="-15"/>
        </w:rPr>
        <w:t xml:space="preserve"> </w:t>
      </w:r>
      <w:r w:rsidRPr="00E43A6A">
        <w:rPr>
          <w:b w:val="0"/>
          <w:i w:val="0"/>
          <w:spacing w:val="-1"/>
        </w:rPr>
        <w:t>лицо</w:t>
      </w:r>
      <w:r w:rsidRPr="00E43A6A">
        <w:rPr>
          <w:b w:val="0"/>
          <w:i w:val="0"/>
          <w:spacing w:val="-14"/>
        </w:rPr>
        <w:t xml:space="preserve"> </w:t>
      </w:r>
      <w:r w:rsidRPr="00E43A6A">
        <w:rPr>
          <w:b w:val="0"/>
          <w:i w:val="0"/>
          <w:spacing w:val="-1"/>
        </w:rPr>
        <w:t>осуществило</w:t>
      </w:r>
      <w:r w:rsidRPr="00E43A6A">
        <w:rPr>
          <w:b w:val="0"/>
          <w:i w:val="0"/>
          <w:spacing w:val="-13"/>
        </w:rPr>
        <w:t xml:space="preserve"> </w:t>
      </w:r>
      <w:r w:rsidRPr="00E43A6A">
        <w:rPr>
          <w:b w:val="0"/>
          <w:i w:val="0"/>
          <w:spacing w:val="-1"/>
        </w:rPr>
        <w:t>принадлежащее</w:t>
      </w:r>
      <w:r w:rsidRPr="00E43A6A">
        <w:rPr>
          <w:b w:val="0"/>
          <w:i w:val="0"/>
          <w:spacing w:val="-15"/>
        </w:rPr>
        <w:t xml:space="preserve"> </w:t>
      </w:r>
      <w:r w:rsidRPr="00E43A6A">
        <w:rPr>
          <w:b w:val="0"/>
          <w:i w:val="0"/>
        </w:rPr>
        <w:t>ему</w:t>
      </w:r>
      <w:r w:rsidRPr="00E43A6A">
        <w:rPr>
          <w:b w:val="0"/>
          <w:i w:val="0"/>
          <w:spacing w:val="-15"/>
        </w:rPr>
        <w:t xml:space="preserve"> </w:t>
      </w:r>
      <w:r w:rsidRPr="00E43A6A">
        <w:rPr>
          <w:b w:val="0"/>
          <w:i w:val="0"/>
        </w:rPr>
        <w:t>преимущественное</w:t>
      </w:r>
      <w:r w:rsidRPr="00E43A6A">
        <w:rPr>
          <w:b w:val="0"/>
          <w:i w:val="0"/>
          <w:spacing w:val="-14"/>
        </w:rPr>
        <w:t xml:space="preserve"> </w:t>
      </w:r>
      <w:r w:rsidRPr="00E43A6A">
        <w:rPr>
          <w:b w:val="0"/>
          <w:i w:val="0"/>
        </w:rPr>
        <w:t>право</w:t>
      </w:r>
      <w:r w:rsidRPr="00E43A6A">
        <w:rPr>
          <w:b w:val="0"/>
          <w:i w:val="0"/>
          <w:spacing w:val="-14"/>
        </w:rPr>
        <w:t xml:space="preserve"> </w:t>
      </w:r>
      <w:r w:rsidRPr="00E43A6A">
        <w:rPr>
          <w:b w:val="0"/>
          <w:i w:val="0"/>
        </w:rPr>
        <w:t>приобретения</w:t>
      </w:r>
      <w:r w:rsidRPr="00E43A6A">
        <w:rPr>
          <w:b w:val="0"/>
          <w:i w:val="0"/>
          <w:spacing w:val="-13"/>
        </w:rPr>
        <w:t xml:space="preserve"> </w:t>
      </w:r>
      <w:r w:rsidRPr="00E43A6A">
        <w:rPr>
          <w:b w:val="0"/>
          <w:i w:val="0"/>
        </w:rPr>
        <w:t>акций</w:t>
      </w:r>
      <w:r w:rsidRPr="00E43A6A">
        <w:rPr>
          <w:b w:val="0"/>
          <w:i w:val="0"/>
          <w:spacing w:val="-57"/>
        </w:rPr>
        <w:t xml:space="preserve"> </w:t>
      </w:r>
      <w:r w:rsidRPr="00E43A6A">
        <w:rPr>
          <w:b w:val="0"/>
          <w:i w:val="0"/>
          <w:spacing w:val="-1"/>
        </w:rPr>
        <w:t>в</w:t>
      </w:r>
      <w:r w:rsidRPr="00E43A6A">
        <w:rPr>
          <w:b w:val="0"/>
          <w:i w:val="0"/>
          <w:spacing w:val="-14"/>
        </w:rPr>
        <w:t xml:space="preserve"> </w:t>
      </w:r>
      <w:r w:rsidRPr="00E43A6A">
        <w:rPr>
          <w:b w:val="0"/>
          <w:i w:val="0"/>
          <w:spacing w:val="-1"/>
        </w:rPr>
        <w:t>отношении</w:t>
      </w:r>
      <w:r w:rsidRPr="00E43A6A">
        <w:rPr>
          <w:b w:val="0"/>
          <w:i w:val="0"/>
          <w:spacing w:val="-14"/>
        </w:rPr>
        <w:t xml:space="preserve"> </w:t>
      </w:r>
      <w:r w:rsidRPr="00E43A6A">
        <w:rPr>
          <w:b w:val="0"/>
          <w:i w:val="0"/>
          <w:spacing w:val="-1"/>
        </w:rPr>
        <w:t>максимального</w:t>
      </w:r>
      <w:r w:rsidRPr="00E43A6A">
        <w:rPr>
          <w:b w:val="0"/>
          <w:i w:val="0"/>
          <w:spacing w:val="-14"/>
        </w:rPr>
        <w:t xml:space="preserve"> </w:t>
      </w:r>
      <w:r w:rsidRPr="00E43A6A">
        <w:rPr>
          <w:b w:val="0"/>
          <w:i w:val="0"/>
          <w:spacing w:val="-1"/>
        </w:rPr>
        <w:t>количества</w:t>
      </w:r>
      <w:r w:rsidRPr="00E43A6A">
        <w:rPr>
          <w:b w:val="0"/>
          <w:i w:val="0"/>
          <w:spacing w:val="-15"/>
        </w:rPr>
        <w:t xml:space="preserve"> </w:t>
      </w:r>
      <w:r w:rsidRPr="00E43A6A">
        <w:rPr>
          <w:b w:val="0"/>
          <w:i w:val="0"/>
        </w:rPr>
        <w:t>Акций,</w:t>
      </w:r>
      <w:r w:rsidRPr="00E43A6A">
        <w:rPr>
          <w:b w:val="0"/>
          <w:i w:val="0"/>
          <w:spacing w:val="-14"/>
        </w:rPr>
        <w:t xml:space="preserve"> </w:t>
      </w:r>
      <w:r w:rsidRPr="00E43A6A">
        <w:rPr>
          <w:b w:val="0"/>
          <w:i w:val="0"/>
        </w:rPr>
        <w:t>которое</w:t>
      </w:r>
      <w:r w:rsidRPr="00E43A6A">
        <w:rPr>
          <w:b w:val="0"/>
          <w:i w:val="0"/>
          <w:spacing w:val="-16"/>
        </w:rPr>
        <w:t xml:space="preserve"> </w:t>
      </w:r>
      <w:r w:rsidRPr="00E43A6A">
        <w:rPr>
          <w:b w:val="0"/>
          <w:i w:val="0"/>
        </w:rPr>
        <w:t>может</w:t>
      </w:r>
      <w:r w:rsidRPr="00E43A6A">
        <w:rPr>
          <w:b w:val="0"/>
          <w:i w:val="0"/>
          <w:spacing w:val="-12"/>
        </w:rPr>
        <w:t xml:space="preserve"> </w:t>
      </w:r>
      <w:r w:rsidRPr="00E43A6A">
        <w:rPr>
          <w:b w:val="0"/>
          <w:i w:val="0"/>
        </w:rPr>
        <w:t>быть</w:t>
      </w:r>
      <w:r w:rsidRPr="00E43A6A">
        <w:rPr>
          <w:b w:val="0"/>
          <w:i w:val="0"/>
          <w:spacing w:val="-13"/>
        </w:rPr>
        <w:t xml:space="preserve"> </w:t>
      </w:r>
      <w:r w:rsidRPr="00E43A6A">
        <w:rPr>
          <w:b w:val="0"/>
          <w:i w:val="0"/>
        </w:rPr>
        <w:t>приобретено</w:t>
      </w:r>
      <w:r w:rsidRPr="00E43A6A">
        <w:rPr>
          <w:b w:val="0"/>
          <w:i w:val="0"/>
          <w:spacing w:val="-17"/>
        </w:rPr>
        <w:t xml:space="preserve"> </w:t>
      </w:r>
      <w:r w:rsidRPr="00E43A6A">
        <w:rPr>
          <w:b w:val="0"/>
          <w:i w:val="0"/>
        </w:rPr>
        <w:t>данным</w:t>
      </w:r>
      <w:r>
        <w:rPr>
          <w:b w:val="0"/>
          <w:i w:val="0"/>
        </w:rPr>
        <w:t xml:space="preserve"> </w:t>
      </w:r>
      <w:r w:rsidRPr="00E43A6A">
        <w:rPr>
          <w:b w:val="0"/>
          <w:i w:val="0"/>
          <w:spacing w:val="-57"/>
        </w:rPr>
        <w:t xml:space="preserve"> </w:t>
      </w:r>
      <w:r>
        <w:rPr>
          <w:b w:val="0"/>
          <w:i w:val="0"/>
          <w:spacing w:val="-57"/>
        </w:rPr>
        <w:t xml:space="preserve"> </w:t>
      </w:r>
      <w:r w:rsidRPr="00E43A6A">
        <w:rPr>
          <w:b w:val="0"/>
          <w:i w:val="0"/>
        </w:rPr>
        <w:t>лицом в порядке осуществления преимущественного права приобретения акций. Излишне</w:t>
      </w:r>
      <w:r w:rsidRPr="00E43A6A">
        <w:rPr>
          <w:b w:val="0"/>
          <w:i w:val="0"/>
          <w:spacing w:val="1"/>
        </w:rPr>
        <w:t xml:space="preserve"> </w:t>
      </w:r>
      <w:r w:rsidRPr="00E43A6A">
        <w:rPr>
          <w:b w:val="0"/>
          <w:i w:val="0"/>
        </w:rPr>
        <w:t>уплаченные</w:t>
      </w:r>
      <w:r w:rsidRPr="00E43A6A">
        <w:rPr>
          <w:b w:val="0"/>
          <w:i w:val="0"/>
          <w:spacing w:val="1"/>
        </w:rPr>
        <w:t xml:space="preserve"> </w:t>
      </w:r>
      <w:r w:rsidRPr="00E43A6A">
        <w:rPr>
          <w:b w:val="0"/>
          <w:i w:val="0"/>
        </w:rPr>
        <w:t>денежные</w:t>
      </w:r>
      <w:r w:rsidRPr="00E43A6A">
        <w:rPr>
          <w:b w:val="0"/>
          <w:i w:val="0"/>
          <w:spacing w:val="1"/>
        </w:rPr>
        <w:t xml:space="preserve"> </w:t>
      </w:r>
      <w:r w:rsidRPr="00E43A6A">
        <w:rPr>
          <w:b w:val="0"/>
          <w:i w:val="0"/>
        </w:rPr>
        <w:t>средства</w:t>
      </w:r>
      <w:r w:rsidRPr="00E43A6A">
        <w:rPr>
          <w:b w:val="0"/>
          <w:i w:val="0"/>
          <w:spacing w:val="1"/>
        </w:rPr>
        <w:t xml:space="preserve"> </w:t>
      </w:r>
      <w:r w:rsidRPr="00E43A6A">
        <w:rPr>
          <w:b w:val="0"/>
          <w:i w:val="0"/>
        </w:rPr>
        <w:t>подлежат</w:t>
      </w:r>
      <w:r w:rsidRPr="00E43A6A">
        <w:rPr>
          <w:b w:val="0"/>
          <w:i w:val="0"/>
          <w:spacing w:val="1"/>
        </w:rPr>
        <w:t xml:space="preserve"> </w:t>
      </w:r>
      <w:r w:rsidRPr="00E43A6A">
        <w:rPr>
          <w:b w:val="0"/>
          <w:i w:val="0"/>
        </w:rPr>
        <w:t>возврату</w:t>
      </w:r>
      <w:r w:rsidRPr="00E43A6A">
        <w:rPr>
          <w:b w:val="0"/>
          <w:i w:val="0"/>
          <w:spacing w:val="1"/>
        </w:rPr>
        <w:t xml:space="preserve"> </w:t>
      </w:r>
      <w:r w:rsidRPr="00E43A6A">
        <w:rPr>
          <w:b w:val="0"/>
          <w:i w:val="0"/>
        </w:rPr>
        <w:t>в</w:t>
      </w:r>
      <w:r w:rsidRPr="00E43A6A">
        <w:rPr>
          <w:b w:val="0"/>
          <w:i w:val="0"/>
          <w:spacing w:val="1"/>
        </w:rPr>
        <w:t xml:space="preserve"> </w:t>
      </w:r>
      <w:r w:rsidRPr="00E43A6A">
        <w:rPr>
          <w:b w:val="0"/>
          <w:i w:val="0"/>
        </w:rPr>
        <w:t>порядке,</w:t>
      </w:r>
      <w:r w:rsidRPr="00E43A6A">
        <w:rPr>
          <w:b w:val="0"/>
          <w:i w:val="0"/>
          <w:spacing w:val="-57"/>
        </w:rPr>
        <w:t xml:space="preserve">  </w:t>
      </w:r>
      <w:r>
        <w:rPr>
          <w:b w:val="0"/>
          <w:i w:val="0"/>
          <w:spacing w:val="-57"/>
        </w:rPr>
        <w:t xml:space="preserve"> </w:t>
      </w:r>
      <w:r w:rsidRPr="00E43A6A">
        <w:rPr>
          <w:b w:val="0"/>
          <w:i w:val="0"/>
        </w:rPr>
        <w:t>предусмотренном</w:t>
      </w:r>
      <w:r w:rsidRPr="00E43A6A">
        <w:rPr>
          <w:b w:val="0"/>
          <w:i w:val="0"/>
          <w:spacing w:val="-3"/>
        </w:rPr>
        <w:t xml:space="preserve"> </w:t>
      </w:r>
      <w:r w:rsidRPr="00E43A6A">
        <w:rPr>
          <w:b w:val="0"/>
          <w:i w:val="0"/>
        </w:rPr>
        <w:t>ниже.</w:t>
      </w:r>
    </w:p>
    <w:p w:rsidR="006B2E73" w:rsidRPr="00E43A6A" w:rsidRDefault="006B2E73" w:rsidP="00E43A6A">
      <w:pPr>
        <w:pStyle w:val="BodyText"/>
        <w:spacing w:before="120"/>
        <w:ind w:left="0"/>
        <w:jc w:val="both"/>
        <w:rPr>
          <w:b w:val="0"/>
          <w:i w:val="0"/>
        </w:rPr>
      </w:pPr>
    </w:p>
    <w:p w:rsidR="006B2E73" w:rsidRPr="00E43A6A" w:rsidRDefault="006B2E73" w:rsidP="00E43A6A">
      <w:pPr>
        <w:autoSpaceDE w:val="0"/>
        <w:autoSpaceDN w:val="0"/>
        <w:adjustRightInd w:val="0"/>
        <w:spacing w:after="0" w:line="240" w:lineRule="auto"/>
        <w:jc w:val="both"/>
        <w:rPr>
          <w:rFonts w:ascii="Times New Roman" w:hAnsi="Times New Roman"/>
          <w:b/>
          <w:bCs/>
          <w:sz w:val="24"/>
          <w:szCs w:val="24"/>
        </w:rPr>
      </w:pPr>
      <w:r w:rsidRPr="00E43A6A">
        <w:rPr>
          <w:rFonts w:ascii="Times New Roman" w:hAnsi="Times New Roman"/>
          <w:b/>
          <w:bCs/>
          <w:sz w:val="24"/>
          <w:szCs w:val="24"/>
        </w:rPr>
        <w:t>Порядок подачи Заявлений Эмитенту в течение срока действия преимущественного</w:t>
      </w:r>
      <w:r>
        <w:rPr>
          <w:rFonts w:ascii="Times New Roman" w:hAnsi="Times New Roman"/>
          <w:b/>
          <w:bCs/>
          <w:sz w:val="24"/>
          <w:szCs w:val="24"/>
        </w:rPr>
        <w:t xml:space="preserve"> </w:t>
      </w:r>
      <w:r w:rsidRPr="00E43A6A">
        <w:rPr>
          <w:rFonts w:ascii="Times New Roman" w:hAnsi="Times New Roman"/>
          <w:b/>
          <w:bCs/>
          <w:sz w:val="24"/>
          <w:szCs w:val="24"/>
        </w:rPr>
        <w:t>права:</w:t>
      </w:r>
    </w:p>
    <w:p w:rsidR="006B2E73" w:rsidRPr="00E43A6A" w:rsidRDefault="006B2E73" w:rsidP="00E43A6A">
      <w:pPr>
        <w:pStyle w:val="BodyText"/>
        <w:spacing w:before="120"/>
        <w:ind w:left="0"/>
        <w:jc w:val="both"/>
        <w:rPr>
          <w:b w:val="0"/>
          <w:i w:val="0"/>
        </w:rPr>
      </w:pPr>
      <w:r w:rsidRPr="00E43A6A">
        <w:rPr>
          <w:b w:val="0"/>
          <w:i w:val="0"/>
        </w:rPr>
        <w:t>В случае, если Заявителем является лицо, зарегистрированное в реестре акционеров эмитента:</w:t>
      </w:r>
    </w:p>
    <w:p w:rsidR="006B2E73" w:rsidRPr="00E43A6A" w:rsidRDefault="006B2E73" w:rsidP="00BF1F9C">
      <w:pPr>
        <w:pStyle w:val="BodyText"/>
        <w:ind w:left="0"/>
        <w:jc w:val="both"/>
        <w:rPr>
          <w:b w:val="0"/>
          <w:i w:val="0"/>
        </w:rPr>
      </w:pPr>
      <w:r w:rsidRPr="00E43A6A">
        <w:rPr>
          <w:b w:val="0"/>
          <w:i w:val="0"/>
        </w:rPr>
        <w:t>1) Заявление о приобретении акций по преимущественному праву должно содержать:</w:t>
      </w:r>
    </w:p>
    <w:p w:rsidR="006B2E73" w:rsidRPr="00E43A6A" w:rsidRDefault="006B2E73" w:rsidP="00BF1F9C">
      <w:pPr>
        <w:pStyle w:val="BodyText"/>
        <w:ind w:left="0"/>
        <w:jc w:val="both"/>
        <w:rPr>
          <w:b w:val="0"/>
          <w:i w:val="0"/>
        </w:rPr>
      </w:pPr>
      <w:r w:rsidRPr="00E43A6A">
        <w:rPr>
          <w:b w:val="0"/>
          <w:i w:val="0"/>
        </w:rPr>
        <w:t>- сведения, позволяющие идентифицировать Заявителя;</w:t>
      </w:r>
    </w:p>
    <w:p w:rsidR="006B2E73" w:rsidRPr="00E43A6A" w:rsidRDefault="006B2E73" w:rsidP="00BF1F9C">
      <w:pPr>
        <w:pStyle w:val="BodyText"/>
        <w:ind w:left="0"/>
        <w:jc w:val="both"/>
        <w:rPr>
          <w:b w:val="0"/>
          <w:i w:val="0"/>
        </w:rPr>
      </w:pPr>
      <w:r w:rsidRPr="00E43A6A">
        <w:rPr>
          <w:b w:val="0"/>
          <w:i w:val="0"/>
        </w:rPr>
        <w:t>- количество приобретаемых Заявителем ценных бумаг.</w:t>
      </w:r>
    </w:p>
    <w:p w:rsidR="006B2E73" w:rsidRPr="00E43A6A" w:rsidRDefault="006B2E73" w:rsidP="00BF1F9C">
      <w:pPr>
        <w:pStyle w:val="BodyText"/>
        <w:ind w:left="0"/>
        <w:jc w:val="both"/>
        <w:rPr>
          <w:b w:val="0"/>
          <w:i w:val="0"/>
        </w:rPr>
      </w:pPr>
      <w:r w:rsidRPr="00E43A6A">
        <w:rPr>
          <w:b w:val="0"/>
          <w:i w:val="0"/>
        </w:rPr>
        <w:t>2) Заявление подается путем направления или вручения под роспись регистратору Эмитента документа в письменной форме, подписанного Заявителем, а если это предусмотрено правилами, в соответствии с которыми регистратор Эмитента осуществляет деятельность по ведению реестра, также путем направления регистратору эмитента электронного документа, подписанного квалифицированной электронной подписью. Указанными правилами также может быть предусмотрена возможность подписания такого электронного документа простой или неквалифицированной электронной подписью. В этом случае электронный документ, подписанный простой или неквалифицированной электронной подписью, признается равнозначным документу на бумажном носителе, подписанному собственноручной подписью.</w:t>
      </w:r>
    </w:p>
    <w:p w:rsidR="006B2E73" w:rsidRPr="00E43A6A" w:rsidRDefault="006B2E73" w:rsidP="00E43A6A">
      <w:pPr>
        <w:pStyle w:val="BodyText"/>
        <w:spacing w:before="120"/>
        <w:ind w:left="0"/>
        <w:jc w:val="both"/>
        <w:rPr>
          <w:b w:val="0"/>
          <w:i w:val="0"/>
        </w:rPr>
      </w:pPr>
      <w:r w:rsidRPr="00E43A6A">
        <w:rPr>
          <w:b w:val="0"/>
          <w:i w:val="0"/>
        </w:rPr>
        <w:t>3) Заявление о приобретении акций по преимущественному праву, направленное или врученное регистратору Эмитента, считается поданным Эмитенту в день его получения регистратором Эмитента.</w:t>
      </w:r>
    </w:p>
    <w:p w:rsidR="006B2E73" w:rsidRPr="00E43A6A" w:rsidRDefault="006B2E73" w:rsidP="00E43A6A">
      <w:pPr>
        <w:pStyle w:val="BodyText"/>
        <w:spacing w:before="120"/>
        <w:ind w:left="0"/>
        <w:jc w:val="both"/>
        <w:rPr>
          <w:b w:val="0"/>
          <w:i w:val="0"/>
        </w:rPr>
      </w:pPr>
      <w:r w:rsidRPr="00E43A6A">
        <w:rPr>
          <w:b w:val="0"/>
          <w:i w:val="0"/>
        </w:rPr>
        <w:t>В случае, если Заявителем является лицо, не зарегистрированное в реестре акционеров эмитента:</w:t>
      </w:r>
    </w:p>
    <w:p w:rsidR="006B2E73" w:rsidRPr="00E43A6A" w:rsidRDefault="006B2E73" w:rsidP="00E43A6A">
      <w:pPr>
        <w:pStyle w:val="BodyText"/>
        <w:spacing w:before="120"/>
        <w:ind w:left="0"/>
        <w:jc w:val="both"/>
        <w:rPr>
          <w:b w:val="0"/>
          <w:i w:val="0"/>
        </w:rPr>
      </w:pPr>
      <w:r w:rsidRPr="00E43A6A">
        <w:rPr>
          <w:b w:val="0"/>
          <w:i w:val="0"/>
        </w:rPr>
        <w:t>1) Заявитель осуществляет свое преимущественное право путем дачи соответствующего указания (инструкции) лицу, которое осуществляет учет его прав на акции Эмитента. Такое указание (инструкция) дается в соответствии с требованиями законодательства Российской Федерации о ценных бумагах и должно содержать количество приобретаемых ценных бумаг.</w:t>
      </w:r>
    </w:p>
    <w:p w:rsidR="006B2E73" w:rsidRPr="00E43A6A" w:rsidRDefault="006B2E73" w:rsidP="00E43A6A">
      <w:pPr>
        <w:pStyle w:val="BodyText"/>
        <w:spacing w:before="120"/>
        <w:ind w:left="0"/>
        <w:jc w:val="both"/>
        <w:rPr>
          <w:b w:val="0"/>
          <w:i w:val="0"/>
        </w:rPr>
      </w:pPr>
      <w:r w:rsidRPr="00E43A6A">
        <w:rPr>
          <w:b w:val="0"/>
          <w:i w:val="0"/>
        </w:rPr>
        <w:t>2) Заявление о приобретении акций по преимущественному праву считается поданным Эмитенту в день получения регистратором Эмитента от номинального держателя акций, зарегистрированного в реестре акционеров эмитента, сообщения, содержащего волеизъявление Заявителя.</w:t>
      </w:r>
      <w:r w:rsidRPr="00E43A6A" w:rsidDel="00FB5B75">
        <w:rPr>
          <w:b w:val="0"/>
          <w:i w:val="0"/>
        </w:rPr>
        <w:t xml:space="preserve"> </w:t>
      </w:r>
    </w:p>
    <w:p w:rsidR="006B2E73" w:rsidRPr="00EC48DB" w:rsidRDefault="006B2E73" w:rsidP="00E43A6A">
      <w:pPr>
        <w:pStyle w:val="BodyText"/>
        <w:spacing w:before="120"/>
        <w:ind w:left="0"/>
        <w:jc w:val="both"/>
        <w:rPr>
          <w:b w:val="0"/>
          <w:i w:val="0"/>
        </w:rPr>
      </w:pPr>
      <w:r w:rsidRPr="00E43A6A">
        <w:rPr>
          <w:b w:val="0"/>
          <w:i w:val="0"/>
        </w:rPr>
        <w:t xml:space="preserve">В случае подачи Заявления о приобретении акций представителем лица, имеющего преимущественное право приобретения акций, к Заявлению должен быть приложен оригинал или удостоверенная нотариально копия надлежащим образом оформленной доверенности </w:t>
      </w:r>
      <w:r w:rsidRPr="00EC48DB">
        <w:rPr>
          <w:b w:val="0"/>
          <w:i w:val="0"/>
        </w:rPr>
        <w:t>или иного документа, подтверждающего полномочия представителя.</w:t>
      </w:r>
    </w:p>
    <w:p w:rsidR="006B2E73" w:rsidRPr="00BF1F9C" w:rsidRDefault="006B2E73" w:rsidP="00BF1F9C">
      <w:pPr>
        <w:pStyle w:val="BodyText"/>
        <w:spacing w:before="120"/>
        <w:ind w:left="0"/>
        <w:jc w:val="both"/>
        <w:rPr>
          <w:b w:val="0"/>
          <w:i w:val="0"/>
        </w:rPr>
      </w:pPr>
      <w:r w:rsidRPr="00EC48DB">
        <w:rPr>
          <w:i w:val="0"/>
          <w:sz w:val="23"/>
          <w:szCs w:val="23"/>
          <w:shd w:val="clear" w:color="auto" w:fill="FFFFFF"/>
        </w:rPr>
        <w:t>Прием Заявлений о преимущественном праве осуществляется по адресу Регистратора:</w:t>
      </w:r>
      <w:r w:rsidRPr="00EC48DB">
        <w:rPr>
          <w:b w:val="0"/>
          <w:i w:val="0"/>
        </w:rPr>
        <w:t xml:space="preserve"> </w:t>
      </w:r>
      <w:r w:rsidRPr="00BF1F9C">
        <w:rPr>
          <w:b w:val="0"/>
          <w:i w:val="0"/>
        </w:rPr>
        <w:t xml:space="preserve">Акционерное общество «Независимая регистраторская компания Р.О.С.Т.» Челябинский филиал </w:t>
      </w:r>
      <w:r w:rsidRPr="00BF1F9C">
        <w:rPr>
          <w:b w:val="0"/>
          <w:i w:val="0"/>
          <w:shd w:val="clear" w:color="auto" w:fill="FFFFFF"/>
        </w:rPr>
        <w:t>454091, г. Челябинск, ул.</w:t>
      </w:r>
      <w:r w:rsidRPr="00EC48DB">
        <w:rPr>
          <w:b w:val="0"/>
          <w:i w:val="0"/>
          <w:shd w:val="clear" w:color="auto" w:fill="FFFFFF"/>
        </w:rPr>
        <w:t xml:space="preserve"> </w:t>
      </w:r>
      <w:r w:rsidRPr="00BF1F9C">
        <w:rPr>
          <w:b w:val="0"/>
          <w:i w:val="0"/>
          <w:shd w:val="clear" w:color="auto" w:fill="FFFFFF"/>
        </w:rPr>
        <w:t>Маркса, 54, оф. 401</w:t>
      </w:r>
      <w:r w:rsidRPr="00BF1F9C">
        <w:rPr>
          <w:b w:val="0"/>
          <w:i w:val="0"/>
        </w:rPr>
        <w:t>.</w:t>
      </w:r>
    </w:p>
    <w:p w:rsidR="006B2E73" w:rsidRPr="00E43A6A" w:rsidRDefault="006B2E73" w:rsidP="00E43A6A">
      <w:pPr>
        <w:spacing w:before="120"/>
        <w:jc w:val="both"/>
        <w:rPr>
          <w:rFonts w:ascii="Times New Roman" w:hAnsi="Times New Roman"/>
          <w:b/>
          <w:sz w:val="24"/>
          <w:szCs w:val="24"/>
        </w:rPr>
      </w:pPr>
      <w:r w:rsidRPr="00EC48DB">
        <w:rPr>
          <w:rFonts w:ascii="Times New Roman" w:hAnsi="Times New Roman"/>
          <w:b/>
          <w:sz w:val="24"/>
          <w:szCs w:val="24"/>
        </w:rPr>
        <w:t>Порядок заключения договоров в ходе реализации (осуществления) преимущественного</w:t>
      </w:r>
      <w:r w:rsidRPr="00E43A6A">
        <w:rPr>
          <w:rFonts w:ascii="Times New Roman" w:hAnsi="Times New Roman"/>
          <w:b/>
          <w:spacing w:val="1"/>
          <w:sz w:val="24"/>
          <w:szCs w:val="24"/>
        </w:rPr>
        <w:t xml:space="preserve"> </w:t>
      </w:r>
      <w:r w:rsidRPr="00E43A6A">
        <w:rPr>
          <w:rFonts w:ascii="Times New Roman" w:hAnsi="Times New Roman"/>
          <w:b/>
          <w:sz w:val="24"/>
          <w:szCs w:val="24"/>
        </w:rPr>
        <w:t>права</w:t>
      </w:r>
      <w:r w:rsidRPr="00E43A6A">
        <w:rPr>
          <w:rFonts w:ascii="Times New Roman" w:hAnsi="Times New Roman"/>
          <w:b/>
          <w:spacing w:val="-2"/>
          <w:sz w:val="24"/>
          <w:szCs w:val="24"/>
        </w:rPr>
        <w:t xml:space="preserve"> </w:t>
      </w:r>
      <w:r w:rsidRPr="00E43A6A">
        <w:rPr>
          <w:rFonts w:ascii="Times New Roman" w:hAnsi="Times New Roman"/>
          <w:b/>
          <w:sz w:val="24"/>
          <w:szCs w:val="24"/>
        </w:rPr>
        <w:t>(в</w:t>
      </w:r>
      <w:r w:rsidRPr="00E43A6A">
        <w:rPr>
          <w:rFonts w:ascii="Times New Roman" w:hAnsi="Times New Roman"/>
          <w:b/>
          <w:spacing w:val="-1"/>
          <w:sz w:val="24"/>
          <w:szCs w:val="24"/>
        </w:rPr>
        <w:t xml:space="preserve"> </w:t>
      </w:r>
      <w:r w:rsidRPr="00E43A6A">
        <w:rPr>
          <w:rFonts w:ascii="Times New Roman" w:hAnsi="Times New Roman"/>
          <w:b/>
          <w:sz w:val="24"/>
          <w:szCs w:val="24"/>
        </w:rPr>
        <w:t>том</w:t>
      </w:r>
      <w:r w:rsidRPr="00E43A6A">
        <w:rPr>
          <w:rFonts w:ascii="Times New Roman" w:hAnsi="Times New Roman"/>
          <w:b/>
          <w:spacing w:val="-1"/>
          <w:sz w:val="24"/>
          <w:szCs w:val="24"/>
        </w:rPr>
        <w:t xml:space="preserve"> </w:t>
      </w:r>
      <w:r w:rsidRPr="00E43A6A">
        <w:rPr>
          <w:rFonts w:ascii="Times New Roman" w:hAnsi="Times New Roman"/>
          <w:b/>
          <w:sz w:val="24"/>
          <w:szCs w:val="24"/>
        </w:rPr>
        <w:t>числе</w:t>
      </w:r>
      <w:r w:rsidRPr="00E43A6A">
        <w:rPr>
          <w:rFonts w:ascii="Times New Roman" w:hAnsi="Times New Roman"/>
          <w:b/>
          <w:spacing w:val="-1"/>
          <w:sz w:val="24"/>
          <w:szCs w:val="24"/>
        </w:rPr>
        <w:t xml:space="preserve"> </w:t>
      </w:r>
      <w:r w:rsidRPr="00E43A6A">
        <w:rPr>
          <w:rFonts w:ascii="Times New Roman" w:hAnsi="Times New Roman"/>
          <w:b/>
          <w:sz w:val="24"/>
          <w:szCs w:val="24"/>
        </w:rPr>
        <w:t>дата</w:t>
      </w:r>
      <w:r w:rsidRPr="00E43A6A">
        <w:rPr>
          <w:rFonts w:ascii="Times New Roman" w:hAnsi="Times New Roman"/>
          <w:b/>
          <w:spacing w:val="1"/>
          <w:sz w:val="24"/>
          <w:szCs w:val="24"/>
        </w:rPr>
        <w:t xml:space="preserve"> </w:t>
      </w:r>
      <w:r w:rsidRPr="00E43A6A">
        <w:rPr>
          <w:rFonts w:ascii="Times New Roman" w:hAnsi="Times New Roman"/>
          <w:b/>
          <w:sz w:val="24"/>
          <w:szCs w:val="24"/>
        </w:rPr>
        <w:t>их заключения).</w:t>
      </w:r>
    </w:p>
    <w:p w:rsidR="006B2E73" w:rsidRPr="00E43A6A" w:rsidRDefault="006B2E73" w:rsidP="00E43A6A">
      <w:pPr>
        <w:spacing w:before="120"/>
        <w:jc w:val="both"/>
        <w:rPr>
          <w:rFonts w:ascii="Times New Roman" w:hAnsi="Times New Roman"/>
          <w:sz w:val="24"/>
          <w:szCs w:val="24"/>
        </w:rPr>
      </w:pPr>
      <w:r w:rsidRPr="00E43A6A">
        <w:rPr>
          <w:rFonts w:ascii="Times New Roman" w:hAnsi="Times New Roman"/>
          <w:sz w:val="24"/>
          <w:szCs w:val="24"/>
        </w:rPr>
        <w:t xml:space="preserve">Договор о приобретении акций с лицами, осуществляющими преимущественное право их приобретения, считается заключенным в момент получения Эмитентом надлежащим образом оформленного Заявления о приобретении акций по преимущественному праву. </w:t>
      </w:r>
    </w:p>
    <w:p w:rsidR="006B2E73" w:rsidRPr="00E43A6A" w:rsidRDefault="006B2E73" w:rsidP="00E43A6A">
      <w:pPr>
        <w:tabs>
          <w:tab w:val="left" w:pos="284"/>
        </w:tabs>
        <w:spacing w:before="120"/>
        <w:jc w:val="both"/>
        <w:rPr>
          <w:rFonts w:ascii="Times New Roman" w:hAnsi="Times New Roman"/>
          <w:b/>
          <w:sz w:val="24"/>
          <w:szCs w:val="24"/>
        </w:rPr>
      </w:pPr>
      <w:r w:rsidRPr="00E43A6A">
        <w:rPr>
          <w:rFonts w:ascii="Times New Roman" w:hAnsi="Times New Roman"/>
          <w:b/>
          <w:sz w:val="24"/>
          <w:szCs w:val="24"/>
        </w:rPr>
        <w:t>Срок</w:t>
      </w:r>
      <w:r w:rsidRPr="00E43A6A">
        <w:rPr>
          <w:rFonts w:ascii="Times New Roman" w:hAnsi="Times New Roman"/>
          <w:b/>
          <w:spacing w:val="1"/>
          <w:sz w:val="24"/>
          <w:szCs w:val="24"/>
        </w:rPr>
        <w:t xml:space="preserve"> </w:t>
      </w:r>
      <w:r w:rsidRPr="00E43A6A">
        <w:rPr>
          <w:rFonts w:ascii="Times New Roman" w:hAnsi="Times New Roman"/>
          <w:b/>
          <w:sz w:val="24"/>
          <w:szCs w:val="24"/>
        </w:rPr>
        <w:t>рассмотрения</w:t>
      </w:r>
      <w:r w:rsidRPr="00E43A6A">
        <w:rPr>
          <w:rFonts w:ascii="Times New Roman" w:hAnsi="Times New Roman"/>
          <w:b/>
          <w:spacing w:val="1"/>
          <w:sz w:val="24"/>
          <w:szCs w:val="24"/>
        </w:rPr>
        <w:t xml:space="preserve"> </w:t>
      </w:r>
      <w:r w:rsidRPr="00E43A6A">
        <w:rPr>
          <w:rFonts w:ascii="Times New Roman" w:hAnsi="Times New Roman"/>
          <w:b/>
          <w:sz w:val="24"/>
          <w:szCs w:val="24"/>
        </w:rPr>
        <w:t>заявлений</w:t>
      </w:r>
      <w:r w:rsidRPr="00E43A6A">
        <w:rPr>
          <w:rFonts w:ascii="Times New Roman" w:hAnsi="Times New Roman"/>
          <w:b/>
          <w:spacing w:val="1"/>
          <w:sz w:val="24"/>
          <w:szCs w:val="24"/>
        </w:rPr>
        <w:t xml:space="preserve"> </w:t>
      </w:r>
      <w:r w:rsidRPr="00E43A6A">
        <w:rPr>
          <w:rFonts w:ascii="Times New Roman" w:hAnsi="Times New Roman"/>
          <w:b/>
          <w:sz w:val="24"/>
          <w:szCs w:val="24"/>
        </w:rPr>
        <w:t>о</w:t>
      </w:r>
      <w:r w:rsidRPr="00E43A6A">
        <w:rPr>
          <w:rFonts w:ascii="Times New Roman" w:hAnsi="Times New Roman"/>
          <w:b/>
          <w:spacing w:val="1"/>
          <w:sz w:val="24"/>
          <w:szCs w:val="24"/>
        </w:rPr>
        <w:t xml:space="preserve"> </w:t>
      </w:r>
      <w:r w:rsidRPr="00E43A6A">
        <w:rPr>
          <w:rFonts w:ascii="Times New Roman" w:hAnsi="Times New Roman"/>
          <w:b/>
          <w:sz w:val="24"/>
          <w:szCs w:val="24"/>
        </w:rPr>
        <w:t>приобретении</w:t>
      </w:r>
      <w:r w:rsidRPr="00E43A6A">
        <w:rPr>
          <w:rFonts w:ascii="Times New Roman" w:hAnsi="Times New Roman"/>
          <w:b/>
          <w:spacing w:val="1"/>
          <w:sz w:val="24"/>
          <w:szCs w:val="24"/>
        </w:rPr>
        <w:t xml:space="preserve"> </w:t>
      </w:r>
      <w:r w:rsidRPr="00E43A6A">
        <w:rPr>
          <w:rFonts w:ascii="Times New Roman" w:hAnsi="Times New Roman"/>
          <w:b/>
          <w:sz w:val="24"/>
          <w:szCs w:val="24"/>
        </w:rPr>
        <w:t>размещаемых</w:t>
      </w:r>
      <w:r w:rsidRPr="00E43A6A">
        <w:rPr>
          <w:rFonts w:ascii="Times New Roman" w:hAnsi="Times New Roman"/>
          <w:b/>
          <w:spacing w:val="1"/>
          <w:sz w:val="24"/>
          <w:szCs w:val="24"/>
        </w:rPr>
        <w:t xml:space="preserve"> </w:t>
      </w:r>
      <w:r w:rsidRPr="00E43A6A">
        <w:rPr>
          <w:rFonts w:ascii="Times New Roman" w:hAnsi="Times New Roman"/>
          <w:b/>
          <w:sz w:val="24"/>
          <w:szCs w:val="24"/>
        </w:rPr>
        <w:t>ценных</w:t>
      </w:r>
      <w:r w:rsidRPr="00E43A6A">
        <w:rPr>
          <w:rFonts w:ascii="Times New Roman" w:hAnsi="Times New Roman"/>
          <w:b/>
          <w:spacing w:val="1"/>
          <w:sz w:val="24"/>
          <w:szCs w:val="24"/>
        </w:rPr>
        <w:t xml:space="preserve"> </w:t>
      </w:r>
      <w:r w:rsidRPr="00E43A6A">
        <w:rPr>
          <w:rFonts w:ascii="Times New Roman" w:hAnsi="Times New Roman"/>
          <w:b/>
          <w:sz w:val="24"/>
          <w:szCs w:val="24"/>
        </w:rPr>
        <w:t>бумаг</w:t>
      </w:r>
      <w:r w:rsidRPr="00E43A6A">
        <w:rPr>
          <w:rFonts w:ascii="Times New Roman" w:hAnsi="Times New Roman"/>
          <w:b/>
          <w:spacing w:val="1"/>
          <w:sz w:val="24"/>
          <w:szCs w:val="24"/>
        </w:rPr>
        <w:t xml:space="preserve"> </w:t>
      </w:r>
      <w:r w:rsidRPr="00E43A6A">
        <w:rPr>
          <w:rFonts w:ascii="Times New Roman" w:hAnsi="Times New Roman"/>
          <w:b/>
          <w:sz w:val="24"/>
          <w:szCs w:val="24"/>
        </w:rPr>
        <w:t>в</w:t>
      </w:r>
      <w:r w:rsidRPr="00E43A6A">
        <w:rPr>
          <w:rFonts w:ascii="Times New Roman" w:hAnsi="Times New Roman"/>
          <w:b/>
          <w:spacing w:val="1"/>
          <w:sz w:val="24"/>
          <w:szCs w:val="24"/>
        </w:rPr>
        <w:t xml:space="preserve"> </w:t>
      </w:r>
      <w:r w:rsidRPr="00E43A6A">
        <w:rPr>
          <w:rFonts w:ascii="Times New Roman" w:hAnsi="Times New Roman"/>
          <w:b/>
          <w:sz w:val="24"/>
          <w:szCs w:val="24"/>
        </w:rPr>
        <w:t>порядке</w:t>
      </w:r>
      <w:r w:rsidRPr="00E43A6A">
        <w:rPr>
          <w:rFonts w:ascii="Times New Roman" w:hAnsi="Times New Roman"/>
          <w:b/>
          <w:spacing w:val="-57"/>
          <w:sz w:val="24"/>
          <w:szCs w:val="24"/>
        </w:rPr>
        <w:t xml:space="preserve"> </w:t>
      </w:r>
      <w:r w:rsidRPr="00E43A6A">
        <w:rPr>
          <w:rFonts w:ascii="Times New Roman" w:hAnsi="Times New Roman"/>
          <w:b/>
          <w:sz w:val="24"/>
          <w:szCs w:val="24"/>
        </w:rPr>
        <w:t>осуществления преимущественного права, основания для отказа в удовлетворении заявлений,</w:t>
      </w:r>
      <w:r w:rsidRPr="00E43A6A">
        <w:rPr>
          <w:rFonts w:ascii="Times New Roman" w:hAnsi="Times New Roman"/>
          <w:b/>
          <w:spacing w:val="1"/>
          <w:sz w:val="24"/>
          <w:szCs w:val="24"/>
        </w:rPr>
        <w:t xml:space="preserve"> </w:t>
      </w:r>
      <w:r w:rsidRPr="00E43A6A">
        <w:rPr>
          <w:rFonts w:ascii="Times New Roman" w:hAnsi="Times New Roman"/>
          <w:b/>
          <w:sz w:val="24"/>
          <w:szCs w:val="24"/>
        </w:rPr>
        <w:t>способ</w:t>
      </w:r>
      <w:r w:rsidRPr="00E43A6A">
        <w:rPr>
          <w:rFonts w:ascii="Times New Roman" w:hAnsi="Times New Roman"/>
          <w:b/>
          <w:spacing w:val="1"/>
          <w:sz w:val="24"/>
          <w:szCs w:val="24"/>
        </w:rPr>
        <w:t xml:space="preserve"> </w:t>
      </w:r>
      <w:r w:rsidRPr="00E43A6A">
        <w:rPr>
          <w:rFonts w:ascii="Times New Roman" w:hAnsi="Times New Roman"/>
          <w:b/>
          <w:sz w:val="24"/>
          <w:szCs w:val="24"/>
        </w:rPr>
        <w:t>и</w:t>
      </w:r>
      <w:r w:rsidRPr="00E43A6A">
        <w:rPr>
          <w:rFonts w:ascii="Times New Roman" w:hAnsi="Times New Roman"/>
          <w:b/>
          <w:spacing w:val="1"/>
          <w:sz w:val="24"/>
          <w:szCs w:val="24"/>
        </w:rPr>
        <w:t xml:space="preserve"> </w:t>
      </w:r>
      <w:r w:rsidRPr="00E43A6A">
        <w:rPr>
          <w:rFonts w:ascii="Times New Roman" w:hAnsi="Times New Roman"/>
          <w:b/>
          <w:sz w:val="24"/>
          <w:szCs w:val="24"/>
        </w:rPr>
        <w:t>срок</w:t>
      </w:r>
      <w:r w:rsidRPr="00E43A6A">
        <w:rPr>
          <w:rFonts w:ascii="Times New Roman" w:hAnsi="Times New Roman"/>
          <w:b/>
          <w:spacing w:val="1"/>
          <w:sz w:val="24"/>
          <w:szCs w:val="24"/>
        </w:rPr>
        <w:t xml:space="preserve"> </w:t>
      </w:r>
      <w:r w:rsidRPr="00E43A6A">
        <w:rPr>
          <w:rFonts w:ascii="Times New Roman" w:hAnsi="Times New Roman"/>
          <w:b/>
          <w:sz w:val="24"/>
          <w:szCs w:val="24"/>
        </w:rPr>
        <w:t>направления</w:t>
      </w:r>
      <w:r w:rsidRPr="00E43A6A">
        <w:rPr>
          <w:rFonts w:ascii="Times New Roman" w:hAnsi="Times New Roman"/>
          <w:b/>
          <w:spacing w:val="1"/>
          <w:sz w:val="24"/>
          <w:szCs w:val="24"/>
        </w:rPr>
        <w:t xml:space="preserve"> </w:t>
      </w:r>
      <w:r w:rsidRPr="00E43A6A">
        <w:rPr>
          <w:rFonts w:ascii="Times New Roman" w:hAnsi="Times New Roman"/>
          <w:b/>
          <w:sz w:val="24"/>
          <w:szCs w:val="24"/>
        </w:rPr>
        <w:t>уведомлений</w:t>
      </w:r>
      <w:r w:rsidRPr="00E43A6A">
        <w:rPr>
          <w:rFonts w:ascii="Times New Roman" w:hAnsi="Times New Roman"/>
          <w:b/>
          <w:spacing w:val="1"/>
          <w:sz w:val="24"/>
          <w:szCs w:val="24"/>
        </w:rPr>
        <w:t xml:space="preserve"> </w:t>
      </w:r>
      <w:r w:rsidRPr="00E43A6A">
        <w:rPr>
          <w:rFonts w:ascii="Times New Roman" w:hAnsi="Times New Roman"/>
          <w:b/>
          <w:sz w:val="24"/>
          <w:szCs w:val="24"/>
        </w:rPr>
        <w:t>(сообщений)</w:t>
      </w:r>
      <w:r w:rsidRPr="00E43A6A">
        <w:rPr>
          <w:rFonts w:ascii="Times New Roman" w:hAnsi="Times New Roman"/>
          <w:b/>
          <w:spacing w:val="1"/>
          <w:sz w:val="24"/>
          <w:szCs w:val="24"/>
        </w:rPr>
        <w:t xml:space="preserve"> </w:t>
      </w:r>
      <w:r w:rsidRPr="00E43A6A">
        <w:rPr>
          <w:rFonts w:ascii="Times New Roman" w:hAnsi="Times New Roman"/>
          <w:b/>
          <w:sz w:val="24"/>
          <w:szCs w:val="24"/>
        </w:rPr>
        <w:t>об</w:t>
      </w:r>
      <w:r w:rsidRPr="00E43A6A">
        <w:rPr>
          <w:rFonts w:ascii="Times New Roman" w:hAnsi="Times New Roman"/>
          <w:b/>
          <w:spacing w:val="1"/>
          <w:sz w:val="24"/>
          <w:szCs w:val="24"/>
        </w:rPr>
        <w:t xml:space="preserve"> </w:t>
      </w:r>
      <w:r w:rsidRPr="00E43A6A">
        <w:rPr>
          <w:rFonts w:ascii="Times New Roman" w:hAnsi="Times New Roman"/>
          <w:b/>
          <w:sz w:val="24"/>
          <w:szCs w:val="24"/>
        </w:rPr>
        <w:t>удовлетворении</w:t>
      </w:r>
      <w:r w:rsidRPr="00E43A6A">
        <w:rPr>
          <w:rFonts w:ascii="Times New Roman" w:hAnsi="Times New Roman"/>
          <w:b/>
          <w:spacing w:val="1"/>
          <w:sz w:val="24"/>
          <w:szCs w:val="24"/>
        </w:rPr>
        <w:t xml:space="preserve"> </w:t>
      </w:r>
      <w:r w:rsidRPr="00E43A6A">
        <w:rPr>
          <w:rFonts w:ascii="Times New Roman" w:hAnsi="Times New Roman"/>
          <w:b/>
          <w:sz w:val="24"/>
          <w:szCs w:val="24"/>
        </w:rPr>
        <w:t>(об</w:t>
      </w:r>
      <w:r w:rsidRPr="00E43A6A">
        <w:rPr>
          <w:rFonts w:ascii="Times New Roman" w:hAnsi="Times New Roman"/>
          <w:b/>
          <w:spacing w:val="1"/>
          <w:sz w:val="24"/>
          <w:szCs w:val="24"/>
        </w:rPr>
        <w:t xml:space="preserve"> </w:t>
      </w:r>
      <w:r w:rsidRPr="00E43A6A">
        <w:rPr>
          <w:rFonts w:ascii="Times New Roman" w:hAnsi="Times New Roman"/>
          <w:b/>
          <w:sz w:val="24"/>
          <w:szCs w:val="24"/>
        </w:rPr>
        <w:t>отказе</w:t>
      </w:r>
      <w:r w:rsidRPr="00E43A6A">
        <w:rPr>
          <w:rFonts w:ascii="Times New Roman" w:hAnsi="Times New Roman"/>
          <w:b/>
          <w:spacing w:val="1"/>
          <w:sz w:val="24"/>
          <w:szCs w:val="24"/>
        </w:rPr>
        <w:t xml:space="preserve"> </w:t>
      </w:r>
      <w:r w:rsidRPr="00E43A6A">
        <w:rPr>
          <w:rFonts w:ascii="Times New Roman" w:hAnsi="Times New Roman"/>
          <w:b/>
          <w:sz w:val="24"/>
          <w:szCs w:val="24"/>
        </w:rPr>
        <w:t>в</w:t>
      </w:r>
      <w:r w:rsidRPr="00E43A6A">
        <w:rPr>
          <w:rFonts w:ascii="Times New Roman" w:hAnsi="Times New Roman"/>
          <w:b/>
          <w:spacing w:val="1"/>
          <w:sz w:val="24"/>
          <w:szCs w:val="24"/>
        </w:rPr>
        <w:t xml:space="preserve"> </w:t>
      </w:r>
      <w:r w:rsidRPr="00E43A6A">
        <w:rPr>
          <w:rFonts w:ascii="Times New Roman" w:hAnsi="Times New Roman"/>
          <w:b/>
          <w:sz w:val="24"/>
          <w:szCs w:val="24"/>
        </w:rPr>
        <w:t>удовлетворении)</w:t>
      </w:r>
      <w:r w:rsidRPr="00E43A6A">
        <w:rPr>
          <w:rFonts w:ascii="Times New Roman" w:hAnsi="Times New Roman"/>
          <w:b/>
          <w:spacing w:val="-2"/>
          <w:sz w:val="24"/>
          <w:szCs w:val="24"/>
        </w:rPr>
        <w:t xml:space="preserve"> </w:t>
      </w:r>
      <w:r w:rsidRPr="00E43A6A">
        <w:rPr>
          <w:rFonts w:ascii="Times New Roman" w:hAnsi="Times New Roman"/>
          <w:b/>
          <w:sz w:val="24"/>
          <w:szCs w:val="24"/>
        </w:rPr>
        <w:t>заявлений.</w:t>
      </w:r>
    </w:p>
    <w:p w:rsidR="006B2E73" w:rsidRPr="00E43A6A" w:rsidRDefault="006B2E73" w:rsidP="00E43A6A">
      <w:pPr>
        <w:pStyle w:val="BodyText"/>
        <w:tabs>
          <w:tab w:val="left" w:pos="284"/>
        </w:tabs>
        <w:spacing w:before="120"/>
        <w:ind w:left="0"/>
        <w:jc w:val="both"/>
        <w:rPr>
          <w:b w:val="0"/>
          <w:i w:val="0"/>
        </w:rPr>
      </w:pPr>
      <w:r w:rsidRPr="00E43A6A">
        <w:rPr>
          <w:b w:val="0"/>
          <w:i w:val="0"/>
        </w:rPr>
        <w:t>В течение трех рабочих дней с даты получения Заявления о приобретении акций по преимущественному праву Эмитент должен рассмотреть его и направить Заявителю уведомление об удовлетворении Заявления или уведомление об отказе в удовлетворении Заявления. В уведомлении об отказе в удовлетворении Заявления указываются причины отказа.</w:t>
      </w:r>
    </w:p>
    <w:p w:rsidR="006B2E73" w:rsidRPr="00E43A6A" w:rsidRDefault="006B2E73" w:rsidP="00E43A6A">
      <w:pPr>
        <w:pStyle w:val="BodyText"/>
        <w:tabs>
          <w:tab w:val="left" w:pos="142"/>
        </w:tabs>
        <w:spacing w:before="120"/>
        <w:ind w:left="0"/>
        <w:jc w:val="both"/>
        <w:rPr>
          <w:b w:val="0"/>
          <w:bCs w:val="0"/>
          <w:i w:val="0"/>
          <w:iCs w:val="0"/>
        </w:rPr>
      </w:pPr>
      <w:r w:rsidRPr="00E43A6A">
        <w:rPr>
          <w:b w:val="0"/>
          <w:bCs w:val="0"/>
          <w:i w:val="0"/>
          <w:iCs w:val="0"/>
        </w:rPr>
        <w:t>Эмитент вправе отказать в удовлетворении Заявления о приобретении акций по преимущественному праву в следующих случаях:</w:t>
      </w:r>
    </w:p>
    <w:p w:rsidR="006B2E73" w:rsidRPr="00E43A6A" w:rsidRDefault="006B2E73" w:rsidP="00E43A6A">
      <w:pPr>
        <w:pStyle w:val="BodyText"/>
        <w:numPr>
          <w:ilvl w:val="0"/>
          <w:numId w:val="1"/>
        </w:numPr>
        <w:tabs>
          <w:tab w:val="left" w:pos="284"/>
        </w:tabs>
        <w:spacing w:before="120"/>
        <w:ind w:left="0" w:firstLine="0"/>
        <w:jc w:val="both"/>
        <w:rPr>
          <w:b w:val="0"/>
          <w:bCs w:val="0"/>
          <w:i w:val="0"/>
          <w:iCs w:val="0"/>
        </w:rPr>
      </w:pPr>
      <w:r w:rsidRPr="00E43A6A">
        <w:rPr>
          <w:b w:val="0"/>
          <w:bCs w:val="0"/>
          <w:i w:val="0"/>
          <w:iCs w:val="0"/>
        </w:rPr>
        <w:t>Заявление о приобретении акций по преимущественному праву не отвечает требованиям, преду</w:t>
      </w:r>
      <w:r>
        <w:rPr>
          <w:b w:val="0"/>
          <w:bCs w:val="0"/>
          <w:i w:val="0"/>
          <w:iCs w:val="0"/>
        </w:rPr>
        <w:t>смотренным законодательством РФ</w:t>
      </w:r>
      <w:r w:rsidRPr="00E43A6A">
        <w:rPr>
          <w:b w:val="0"/>
          <w:bCs w:val="0"/>
          <w:i w:val="0"/>
          <w:iCs w:val="0"/>
        </w:rPr>
        <w:t>;</w:t>
      </w:r>
    </w:p>
    <w:p w:rsidR="006B2E73" w:rsidRPr="00E43A6A" w:rsidRDefault="006B2E73" w:rsidP="00E43A6A">
      <w:pPr>
        <w:pStyle w:val="BodyText"/>
        <w:numPr>
          <w:ilvl w:val="0"/>
          <w:numId w:val="1"/>
        </w:numPr>
        <w:tabs>
          <w:tab w:val="left" w:pos="284"/>
        </w:tabs>
        <w:spacing w:before="120"/>
        <w:ind w:left="0" w:firstLine="0"/>
        <w:jc w:val="both"/>
        <w:rPr>
          <w:b w:val="0"/>
          <w:bCs w:val="0"/>
          <w:i w:val="0"/>
          <w:iCs w:val="0"/>
        </w:rPr>
      </w:pPr>
      <w:r w:rsidRPr="00E43A6A">
        <w:rPr>
          <w:b w:val="0"/>
          <w:bCs w:val="0"/>
          <w:i w:val="0"/>
          <w:iCs w:val="0"/>
        </w:rPr>
        <w:t>Заявление о приобретении акций по преимущественному праву не позволяет идентифицировать лицо, от имени которого подано Заявление о приобретении акций по преимущественному праву, как лицо, имеющее преимущественное право приобретения акций;</w:t>
      </w:r>
    </w:p>
    <w:p w:rsidR="006B2E73" w:rsidRPr="00E43A6A" w:rsidRDefault="006B2E73" w:rsidP="00E43A6A">
      <w:pPr>
        <w:pStyle w:val="BodyText"/>
        <w:numPr>
          <w:ilvl w:val="0"/>
          <w:numId w:val="1"/>
        </w:numPr>
        <w:tabs>
          <w:tab w:val="left" w:pos="284"/>
        </w:tabs>
        <w:spacing w:before="120"/>
        <w:ind w:left="0" w:firstLine="0"/>
        <w:jc w:val="both"/>
        <w:rPr>
          <w:b w:val="0"/>
          <w:bCs w:val="0"/>
          <w:i w:val="0"/>
          <w:iCs w:val="0"/>
        </w:rPr>
      </w:pPr>
      <w:r w:rsidRPr="00E43A6A">
        <w:rPr>
          <w:b w:val="0"/>
          <w:bCs w:val="0"/>
          <w:i w:val="0"/>
          <w:iCs w:val="0"/>
        </w:rPr>
        <w:t>к Заявлению о приобретении акций по преимущественному праву, поданному представителем лица, имеющего преимущественное право приобретения акций, не приложен оригинал или удостоверенная нотариально копия надлежащим образом оформленной доверенности или иного документа, подтверждающего полномочия представителя.</w:t>
      </w:r>
    </w:p>
    <w:p w:rsidR="006B2E73" w:rsidRPr="00E43A6A" w:rsidRDefault="006B2E73" w:rsidP="00E43A6A">
      <w:pPr>
        <w:pStyle w:val="BodyText"/>
        <w:tabs>
          <w:tab w:val="left" w:pos="284"/>
        </w:tabs>
        <w:spacing w:before="120"/>
        <w:ind w:left="0"/>
        <w:jc w:val="both"/>
        <w:rPr>
          <w:b w:val="0"/>
          <w:bCs w:val="0"/>
          <w:i w:val="0"/>
          <w:iCs w:val="0"/>
        </w:rPr>
      </w:pPr>
      <w:r w:rsidRPr="00E43A6A">
        <w:rPr>
          <w:b w:val="0"/>
          <w:bCs w:val="0"/>
          <w:i w:val="0"/>
          <w:iCs w:val="0"/>
        </w:rPr>
        <w:t>В случае отказа в удовлетворении Заявления о приобретении акций по преимущественному праву лицо, желающее осуществить преимущественное право приобретения акций, до окончания срока действия преимущественного права имеет право повторно направить Заявление о приобретении акций по преимущественному праву, устранив недостатки, по которым Заявление о приобретении акций по преимущественному праву не было удовлетворено.</w:t>
      </w:r>
      <w:r w:rsidRPr="00E43A6A" w:rsidDel="001131AD">
        <w:rPr>
          <w:b w:val="0"/>
          <w:bCs w:val="0"/>
          <w:i w:val="0"/>
          <w:iCs w:val="0"/>
        </w:rPr>
        <w:t xml:space="preserve"> </w:t>
      </w:r>
    </w:p>
    <w:p w:rsidR="006B2E73" w:rsidRPr="00E43A6A" w:rsidRDefault="006B2E73" w:rsidP="00E43A6A">
      <w:pPr>
        <w:pStyle w:val="BodyText"/>
        <w:tabs>
          <w:tab w:val="left" w:pos="284"/>
        </w:tabs>
        <w:spacing w:before="120"/>
        <w:ind w:left="0"/>
        <w:jc w:val="both"/>
        <w:rPr>
          <w:b w:val="0"/>
          <w:bCs w:val="0"/>
          <w:i w:val="0"/>
          <w:iCs w:val="0"/>
        </w:rPr>
      </w:pPr>
      <w:r w:rsidRPr="00E43A6A">
        <w:rPr>
          <w:b w:val="0"/>
          <w:bCs w:val="0"/>
          <w:i w:val="0"/>
          <w:iCs w:val="0"/>
        </w:rPr>
        <w:t>Эмитент вправе отказать в возможности осуществления преимущественного права лицу, направившему Заявление о приобретении акций по преимущественному праву, в следующих случаях:</w:t>
      </w:r>
    </w:p>
    <w:p w:rsidR="006B2E73" w:rsidRPr="00E43A6A" w:rsidRDefault="006B2E73" w:rsidP="00E43A6A">
      <w:pPr>
        <w:pStyle w:val="BodyText"/>
        <w:tabs>
          <w:tab w:val="left" w:pos="284"/>
        </w:tabs>
        <w:spacing w:before="120"/>
        <w:ind w:left="0"/>
        <w:jc w:val="both"/>
        <w:rPr>
          <w:b w:val="0"/>
          <w:bCs w:val="0"/>
          <w:i w:val="0"/>
          <w:iCs w:val="0"/>
        </w:rPr>
      </w:pPr>
      <w:r w:rsidRPr="00E43A6A">
        <w:rPr>
          <w:b w:val="0"/>
          <w:bCs w:val="0"/>
          <w:i w:val="0"/>
          <w:iCs w:val="0"/>
        </w:rPr>
        <w:t>- лицом, имеющим преимущественное право приобретения акций, не исполнена обязанность по оплате размещаемых ценных бумаг в</w:t>
      </w:r>
      <w:r>
        <w:rPr>
          <w:b w:val="0"/>
          <w:bCs w:val="0"/>
          <w:i w:val="0"/>
          <w:iCs w:val="0"/>
        </w:rPr>
        <w:t>до истечения срока действия преимущественного права</w:t>
      </w:r>
      <w:r w:rsidRPr="00E43A6A">
        <w:rPr>
          <w:b w:val="0"/>
          <w:bCs w:val="0"/>
          <w:i w:val="0"/>
          <w:iCs w:val="0"/>
        </w:rPr>
        <w:t>. В этом случае эмитент направляет такому лицу уведомление об отказе в возможности осуществления преимущественного права в течение 5 (Пяти) дней с даты окончания срока действия преимущественного права, с указанием причин, по которым осуществление преимущественного права приобретения дополнительных акций невозможно;</w:t>
      </w:r>
    </w:p>
    <w:p w:rsidR="006B2E73" w:rsidRPr="00E43A6A" w:rsidRDefault="006B2E73" w:rsidP="00E43A6A">
      <w:pPr>
        <w:pStyle w:val="BodyText"/>
        <w:tabs>
          <w:tab w:val="left" w:pos="284"/>
        </w:tabs>
        <w:spacing w:before="120"/>
        <w:ind w:left="0"/>
        <w:jc w:val="both"/>
        <w:rPr>
          <w:b w:val="0"/>
          <w:bCs w:val="0"/>
          <w:i w:val="0"/>
          <w:iCs w:val="0"/>
        </w:rPr>
      </w:pPr>
      <w:r w:rsidRPr="00E43A6A">
        <w:rPr>
          <w:b w:val="0"/>
          <w:bCs w:val="0"/>
          <w:i w:val="0"/>
          <w:iCs w:val="0"/>
        </w:rPr>
        <w:t>- Заявление о приобретении акций по преимущественному праву от лица, имеющего преимущественное право приобретения акций, получено эмитентом после окончания срока действия преимущественного права. В этом случае эмитент направляет такому лицу уведомление об отказе в возможности осуществления преимущественного права не позднее 5 (Пяти) дней с момента получения Заявления о приобретении акций по преимущественному праву, с указанием причин, по которым осуществление преимущественного права приобретения дополнительных акций невозможно.</w:t>
      </w:r>
      <w:r w:rsidRPr="00E43A6A" w:rsidDel="001131AD">
        <w:rPr>
          <w:b w:val="0"/>
          <w:bCs w:val="0"/>
          <w:i w:val="0"/>
          <w:iCs w:val="0"/>
        </w:rPr>
        <w:t xml:space="preserve"> </w:t>
      </w:r>
    </w:p>
    <w:p w:rsidR="006B2E73" w:rsidRPr="00E43A6A" w:rsidRDefault="006B2E73" w:rsidP="00E43A6A">
      <w:pPr>
        <w:pStyle w:val="BodyText"/>
        <w:tabs>
          <w:tab w:val="left" w:pos="284"/>
        </w:tabs>
        <w:spacing w:before="120"/>
        <w:ind w:left="0"/>
        <w:jc w:val="both"/>
        <w:rPr>
          <w:b w:val="0"/>
          <w:bCs w:val="0"/>
          <w:i w:val="0"/>
          <w:iCs w:val="0"/>
        </w:rPr>
      </w:pPr>
      <w:r w:rsidRPr="00E43A6A">
        <w:rPr>
          <w:b w:val="0"/>
          <w:bCs w:val="0"/>
          <w:i w:val="0"/>
          <w:iCs w:val="0"/>
        </w:rPr>
        <w:t>Направление уведомлений об удовлетворении или об отказе в удовлетворении Заявления, уведомлений об отказе в возможности осуществления преимущественного права осуществляется следующим образом:</w:t>
      </w:r>
    </w:p>
    <w:p w:rsidR="006B2E73" w:rsidRPr="00E43A6A" w:rsidRDefault="006B2E73" w:rsidP="00E43A6A">
      <w:pPr>
        <w:pStyle w:val="BodyText"/>
        <w:tabs>
          <w:tab w:val="left" w:pos="284"/>
        </w:tabs>
        <w:spacing w:before="120"/>
        <w:ind w:left="0"/>
        <w:jc w:val="both"/>
        <w:rPr>
          <w:b w:val="0"/>
          <w:bCs w:val="0"/>
          <w:i w:val="0"/>
          <w:iCs w:val="0"/>
        </w:rPr>
      </w:pPr>
      <w:r w:rsidRPr="00E43A6A">
        <w:rPr>
          <w:b w:val="0"/>
          <w:bCs w:val="0"/>
          <w:i w:val="0"/>
          <w:iCs w:val="0"/>
        </w:rPr>
        <w:t>- лицам, зарегистрированным в реестре акционеров эмитента: заказным письмом по адресу Заявителя, указанному в Заявлении о приобретении акций по преимущественному праву (а в случае отсутствия в таком Заявлении адреса, - по адресу, содержащемуся в реестре акционеров эмитента) или вручается под роспись;</w:t>
      </w:r>
    </w:p>
    <w:p w:rsidR="006B2E73" w:rsidRPr="00E43A6A" w:rsidRDefault="006B2E73" w:rsidP="00E43A6A">
      <w:pPr>
        <w:pStyle w:val="BodyText"/>
        <w:tabs>
          <w:tab w:val="left" w:pos="284"/>
        </w:tabs>
        <w:spacing w:before="120"/>
        <w:ind w:left="0"/>
        <w:jc w:val="both"/>
        <w:rPr>
          <w:b w:val="0"/>
          <w:bCs w:val="0"/>
          <w:i w:val="0"/>
          <w:iCs w:val="0"/>
        </w:rPr>
      </w:pPr>
      <w:r w:rsidRPr="00E43A6A">
        <w:rPr>
          <w:b w:val="0"/>
          <w:bCs w:val="0"/>
          <w:i w:val="0"/>
          <w:iCs w:val="0"/>
        </w:rPr>
        <w:t>- лицам, не зарегистрированным в реестре акционеров эмитента: заказным письмом по адресу Заявителя, указанному в Заявлении о приобретении акций по преимущественному праву (а в случае отсутствия в таком Заявлении адреса, -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 или вручается под роспись.</w:t>
      </w:r>
      <w:r w:rsidRPr="00E43A6A" w:rsidDel="001131AD">
        <w:rPr>
          <w:b w:val="0"/>
          <w:bCs w:val="0"/>
          <w:i w:val="0"/>
          <w:iCs w:val="0"/>
        </w:rPr>
        <w:t xml:space="preserve"> </w:t>
      </w:r>
    </w:p>
    <w:p w:rsidR="006B2E73" w:rsidRPr="00E43A6A" w:rsidRDefault="006B2E73" w:rsidP="00E43A6A">
      <w:pPr>
        <w:pStyle w:val="BodyText"/>
        <w:spacing w:before="120"/>
        <w:ind w:left="0"/>
        <w:jc w:val="both"/>
        <w:rPr>
          <w:i w:val="0"/>
        </w:rPr>
      </w:pPr>
      <w:r w:rsidRPr="00E43A6A">
        <w:rPr>
          <w:i w:val="0"/>
        </w:rPr>
        <w:t>Порядок возврата денежных средств, излишне уплаченных при осуществлении преимущественного права приобретения дополнительный акций.</w:t>
      </w:r>
    </w:p>
    <w:p w:rsidR="006B2E73" w:rsidRPr="00E43A6A" w:rsidRDefault="006B2E73" w:rsidP="00E43A6A">
      <w:pPr>
        <w:pStyle w:val="BodyText"/>
        <w:spacing w:before="120"/>
        <w:ind w:left="0"/>
        <w:jc w:val="both"/>
        <w:rPr>
          <w:b w:val="0"/>
          <w:i w:val="0"/>
        </w:rPr>
      </w:pPr>
      <w:r w:rsidRPr="00E43A6A">
        <w:rPr>
          <w:b w:val="0"/>
          <w:i w:val="0"/>
        </w:rPr>
        <w:t xml:space="preserve">В указанных выше случаях излишне уплаченные денежные средства подлежат возврату в безналичном порядке не позднее 10 (десяти) дней с даты подведения итогов осуществления преимущественного права (при наличии необходимых реквизитов для перечисления денежных средств) или с даты предъявления требования о возврате денежных средств, в зависимости от того, какая дата наступит ранее. Возврат денежных средств производится по банковским реквизитам, указанным в Заявлении о приобретении акций по преимущественному праву, а если в Заявлении о приобретении акций по преимущественному праву такие реквизиты не указаны, то по реквизитам, сведения о которых содержатся в реестре акционеров эмитента, или указанным в требовании </w:t>
      </w:r>
    </w:p>
    <w:p w:rsidR="006B2E73" w:rsidRPr="00E43A6A" w:rsidRDefault="006B2E73" w:rsidP="00E43A6A">
      <w:pPr>
        <w:spacing w:before="120"/>
        <w:jc w:val="both"/>
        <w:rPr>
          <w:rFonts w:ascii="Times New Roman" w:hAnsi="Times New Roman"/>
          <w:sz w:val="24"/>
          <w:szCs w:val="24"/>
        </w:rPr>
      </w:pPr>
      <w:r w:rsidRPr="00E43A6A">
        <w:rPr>
          <w:rFonts w:ascii="Times New Roman" w:hAnsi="Times New Roman"/>
          <w:sz w:val="24"/>
          <w:szCs w:val="24"/>
        </w:rPr>
        <w:t xml:space="preserve">В течение 5 (пяти) дней после исполнения обязанности по </w:t>
      </w:r>
      <w:r w:rsidRPr="00E43A6A">
        <w:rPr>
          <w:rFonts w:ascii="Times New Roman" w:hAnsi="Times New Roman"/>
          <w:spacing w:val="-52"/>
          <w:sz w:val="24"/>
          <w:szCs w:val="24"/>
        </w:rPr>
        <w:t xml:space="preserve"> </w:t>
      </w:r>
      <w:r w:rsidRPr="00E43A6A">
        <w:rPr>
          <w:rFonts w:ascii="Times New Roman" w:hAnsi="Times New Roman"/>
          <w:sz w:val="24"/>
          <w:szCs w:val="24"/>
        </w:rPr>
        <w:t>оплате</w:t>
      </w:r>
      <w:r w:rsidRPr="00E43A6A">
        <w:rPr>
          <w:rFonts w:ascii="Times New Roman" w:hAnsi="Times New Roman"/>
          <w:spacing w:val="1"/>
          <w:sz w:val="24"/>
          <w:szCs w:val="24"/>
        </w:rPr>
        <w:t xml:space="preserve"> </w:t>
      </w:r>
      <w:r w:rsidRPr="00E43A6A">
        <w:rPr>
          <w:rFonts w:ascii="Times New Roman" w:hAnsi="Times New Roman"/>
          <w:sz w:val="24"/>
          <w:szCs w:val="24"/>
        </w:rPr>
        <w:t>приобретаемых</w:t>
      </w:r>
      <w:r w:rsidRPr="00E43A6A">
        <w:rPr>
          <w:rFonts w:ascii="Times New Roman" w:hAnsi="Times New Roman"/>
          <w:spacing w:val="1"/>
          <w:sz w:val="24"/>
          <w:szCs w:val="24"/>
        </w:rPr>
        <w:t xml:space="preserve"> </w:t>
      </w:r>
      <w:r w:rsidRPr="00E43A6A">
        <w:rPr>
          <w:rFonts w:ascii="Times New Roman" w:hAnsi="Times New Roman"/>
          <w:sz w:val="24"/>
          <w:szCs w:val="24"/>
        </w:rPr>
        <w:t>Акций</w:t>
      </w:r>
      <w:r w:rsidRPr="00E43A6A">
        <w:rPr>
          <w:rFonts w:ascii="Times New Roman" w:hAnsi="Times New Roman"/>
          <w:spacing w:val="1"/>
          <w:sz w:val="24"/>
          <w:szCs w:val="24"/>
        </w:rPr>
        <w:t xml:space="preserve"> </w:t>
      </w:r>
      <w:r w:rsidRPr="00E43A6A">
        <w:rPr>
          <w:rFonts w:ascii="Times New Roman" w:hAnsi="Times New Roman"/>
          <w:sz w:val="24"/>
          <w:szCs w:val="24"/>
        </w:rPr>
        <w:t>лицом,</w:t>
      </w:r>
      <w:r w:rsidRPr="00E43A6A">
        <w:rPr>
          <w:rFonts w:ascii="Times New Roman" w:hAnsi="Times New Roman"/>
          <w:spacing w:val="1"/>
          <w:sz w:val="24"/>
          <w:szCs w:val="24"/>
        </w:rPr>
        <w:t xml:space="preserve"> </w:t>
      </w:r>
      <w:r w:rsidRPr="00E43A6A">
        <w:rPr>
          <w:rFonts w:ascii="Times New Roman" w:hAnsi="Times New Roman"/>
          <w:sz w:val="24"/>
          <w:szCs w:val="24"/>
        </w:rPr>
        <w:t>реализовавшим</w:t>
      </w:r>
      <w:r w:rsidRPr="00E43A6A">
        <w:rPr>
          <w:rFonts w:ascii="Times New Roman" w:hAnsi="Times New Roman"/>
          <w:spacing w:val="1"/>
          <w:sz w:val="24"/>
          <w:szCs w:val="24"/>
        </w:rPr>
        <w:t xml:space="preserve"> </w:t>
      </w:r>
      <w:r w:rsidRPr="00E43A6A">
        <w:rPr>
          <w:rFonts w:ascii="Times New Roman" w:hAnsi="Times New Roman"/>
          <w:sz w:val="24"/>
          <w:szCs w:val="24"/>
        </w:rPr>
        <w:t>право</w:t>
      </w:r>
      <w:r w:rsidRPr="00E43A6A">
        <w:rPr>
          <w:rFonts w:ascii="Times New Roman" w:hAnsi="Times New Roman"/>
          <w:spacing w:val="1"/>
          <w:sz w:val="24"/>
          <w:szCs w:val="24"/>
        </w:rPr>
        <w:t xml:space="preserve"> </w:t>
      </w:r>
      <w:r w:rsidRPr="00E43A6A">
        <w:rPr>
          <w:rFonts w:ascii="Times New Roman" w:hAnsi="Times New Roman"/>
          <w:sz w:val="24"/>
          <w:szCs w:val="24"/>
        </w:rPr>
        <w:t>приобретения</w:t>
      </w:r>
      <w:r w:rsidRPr="00E43A6A">
        <w:rPr>
          <w:rFonts w:ascii="Times New Roman" w:hAnsi="Times New Roman"/>
          <w:spacing w:val="1"/>
          <w:sz w:val="24"/>
          <w:szCs w:val="24"/>
        </w:rPr>
        <w:t xml:space="preserve"> </w:t>
      </w:r>
      <w:r w:rsidRPr="00E43A6A">
        <w:rPr>
          <w:rFonts w:ascii="Times New Roman" w:hAnsi="Times New Roman"/>
          <w:sz w:val="24"/>
          <w:szCs w:val="24"/>
        </w:rPr>
        <w:t>Акций,</w:t>
      </w:r>
      <w:r w:rsidRPr="00E43A6A">
        <w:rPr>
          <w:rFonts w:ascii="Times New Roman" w:hAnsi="Times New Roman"/>
          <w:spacing w:val="1"/>
          <w:sz w:val="24"/>
          <w:szCs w:val="24"/>
        </w:rPr>
        <w:t xml:space="preserve"> но не позднее дня </w:t>
      </w:r>
      <w:r w:rsidRPr="00E43A6A">
        <w:rPr>
          <w:rFonts w:ascii="Times New Roman" w:hAnsi="Times New Roman"/>
          <w:bCs/>
          <w:iCs/>
          <w:sz w:val="24"/>
          <w:szCs w:val="24"/>
        </w:rPr>
        <w:t>окончания</w:t>
      </w:r>
      <w:r w:rsidRPr="00E43A6A">
        <w:rPr>
          <w:rFonts w:ascii="Times New Roman" w:hAnsi="Times New Roman"/>
          <w:sz w:val="24"/>
          <w:szCs w:val="24"/>
        </w:rPr>
        <w:t xml:space="preserve"> </w:t>
      </w:r>
      <w:r w:rsidRPr="00E43A6A">
        <w:rPr>
          <w:rFonts w:ascii="Times New Roman" w:hAnsi="Times New Roman"/>
          <w:spacing w:val="1"/>
          <w:sz w:val="24"/>
          <w:szCs w:val="24"/>
        </w:rPr>
        <w:t xml:space="preserve">срока </w:t>
      </w:r>
      <w:r w:rsidRPr="00E43A6A">
        <w:rPr>
          <w:rFonts w:ascii="Times New Roman" w:hAnsi="Times New Roman"/>
          <w:sz w:val="24"/>
          <w:szCs w:val="24"/>
        </w:rPr>
        <w:t>действия преимущественного права</w:t>
      </w:r>
      <w:r w:rsidRPr="00E43A6A">
        <w:rPr>
          <w:rFonts w:ascii="Times New Roman" w:hAnsi="Times New Roman"/>
          <w:spacing w:val="1"/>
          <w:sz w:val="24"/>
          <w:szCs w:val="24"/>
        </w:rPr>
        <w:t xml:space="preserve"> приобретения ценных бумаг, </w:t>
      </w:r>
      <w:r w:rsidRPr="00E43A6A">
        <w:rPr>
          <w:rFonts w:ascii="Times New Roman" w:hAnsi="Times New Roman"/>
          <w:sz w:val="24"/>
          <w:szCs w:val="24"/>
        </w:rPr>
        <w:t>Эмитент</w:t>
      </w:r>
      <w:r w:rsidRPr="00E43A6A">
        <w:rPr>
          <w:rFonts w:ascii="Times New Roman" w:hAnsi="Times New Roman"/>
          <w:spacing w:val="1"/>
          <w:sz w:val="24"/>
          <w:szCs w:val="24"/>
        </w:rPr>
        <w:t xml:space="preserve"> </w:t>
      </w:r>
      <w:r w:rsidRPr="00E43A6A">
        <w:rPr>
          <w:rFonts w:ascii="Times New Roman" w:hAnsi="Times New Roman"/>
          <w:sz w:val="24"/>
          <w:szCs w:val="24"/>
        </w:rPr>
        <w:t>направляет</w:t>
      </w:r>
      <w:r w:rsidRPr="00E43A6A">
        <w:rPr>
          <w:rFonts w:ascii="Times New Roman" w:hAnsi="Times New Roman"/>
          <w:spacing w:val="1"/>
          <w:sz w:val="24"/>
          <w:szCs w:val="24"/>
        </w:rPr>
        <w:t xml:space="preserve"> </w:t>
      </w:r>
      <w:r w:rsidRPr="00E43A6A">
        <w:rPr>
          <w:rFonts w:ascii="Times New Roman" w:hAnsi="Times New Roman"/>
          <w:sz w:val="24"/>
          <w:szCs w:val="24"/>
        </w:rPr>
        <w:t>регистратору</w:t>
      </w:r>
      <w:r w:rsidRPr="00E43A6A">
        <w:rPr>
          <w:rFonts w:ascii="Times New Roman" w:hAnsi="Times New Roman"/>
          <w:spacing w:val="1"/>
          <w:sz w:val="24"/>
          <w:szCs w:val="24"/>
        </w:rPr>
        <w:t xml:space="preserve"> </w:t>
      </w:r>
      <w:r w:rsidRPr="00E43A6A">
        <w:rPr>
          <w:rFonts w:ascii="Times New Roman" w:hAnsi="Times New Roman"/>
          <w:sz w:val="24"/>
          <w:szCs w:val="24"/>
        </w:rPr>
        <w:t>Эмитента</w:t>
      </w:r>
      <w:r w:rsidRPr="00E43A6A">
        <w:rPr>
          <w:rFonts w:ascii="Times New Roman" w:hAnsi="Times New Roman"/>
          <w:spacing w:val="1"/>
          <w:sz w:val="24"/>
          <w:szCs w:val="24"/>
        </w:rPr>
        <w:t xml:space="preserve"> </w:t>
      </w:r>
      <w:r w:rsidRPr="00E43A6A">
        <w:rPr>
          <w:rFonts w:ascii="Times New Roman" w:hAnsi="Times New Roman"/>
          <w:sz w:val="24"/>
          <w:szCs w:val="24"/>
        </w:rPr>
        <w:t>передаточное</w:t>
      </w:r>
      <w:r w:rsidRPr="00E43A6A">
        <w:rPr>
          <w:rFonts w:ascii="Times New Roman" w:hAnsi="Times New Roman"/>
          <w:spacing w:val="1"/>
          <w:sz w:val="24"/>
          <w:szCs w:val="24"/>
        </w:rPr>
        <w:t xml:space="preserve"> </w:t>
      </w:r>
      <w:r w:rsidRPr="00E43A6A">
        <w:rPr>
          <w:rFonts w:ascii="Times New Roman" w:hAnsi="Times New Roman"/>
          <w:sz w:val="24"/>
          <w:szCs w:val="24"/>
        </w:rPr>
        <w:t>распоряжение</w:t>
      </w:r>
      <w:r w:rsidRPr="00E43A6A">
        <w:rPr>
          <w:rFonts w:ascii="Times New Roman" w:hAnsi="Times New Roman"/>
          <w:spacing w:val="1"/>
          <w:sz w:val="24"/>
          <w:szCs w:val="24"/>
        </w:rPr>
        <w:t xml:space="preserve"> </w:t>
      </w:r>
      <w:r w:rsidRPr="00E43A6A">
        <w:rPr>
          <w:rFonts w:ascii="Times New Roman" w:hAnsi="Times New Roman"/>
          <w:sz w:val="24"/>
          <w:szCs w:val="24"/>
        </w:rPr>
        <w:t>о</w:t>
      </w:r>
      <w:r w:rsidRPr="00E43A6A">
        <w:rPr>
          <w:rFonts w:ascii="Times New Roman" w:hAnsi="Times New Roman"/>
          <w:spacing w:val="1"/>
          <w:sz w:val="24"/>
          <w:szCs w:val="24"/>
        </w:rPr>
        <w:t xml:space="preserve"> </w:t>
      </w:r>
      <w:r w:rsidRPr="00E43A6A">
        <w:rPr>
          <w:rFonts w:ascii="Times New Roman" w:hAnsi="Times New Roman"/>
          <w:sz w:val="24"/>
          <w:szCs w:val="24"/>
        </w:rPr>
        <w:t>зачислении</w:t>
      </w:r>
      <w:r w:rsidRPr="00E43A6A">
        <w:rPr>
          <w:rFonts w:ascii="Times New Roman" w:hAnsi="Times New Roman"/>
          <w:spacing w:val="1"/>
          <w:sz w:val="24"/>
          <w:szCs w:val="24"/>
        </w:rPr>
        <w:t xml:space="preserve"> </w:t>
      </w:r>
      <w:r w:rsidRPr="00E43A6A">
        <w:rPr>
          <w:rFonts w:ascii="Times New Roman" w:hAnsi="Times New Roman"/>
          <w:sz w:val="24"/>
          <w:szCs w:val="24"/>
        </w:rPr>
        <w:t>акций</w:t>
      </w:r>
      <w:r w:rsidRPr="00E43A6A">
        <w:rPr>
          <w:rFonts w:ascii="Times New Roman" w:hAnsi="Times New Roman"/>
          <w:spacing w:val="1"/>
          <w:sz w:val="24"/>
          <w:szCs w:val="24"/>
        </w:rPr>
        <w:t xml:space="preserve"> </w:t>
      </w:r>
      <w:r w:rsidRPr="00E43A6A">
        <w:rPr>
          <w:rFonts w:ascii="Times New Roman" w:hAnsi="Times New Roman"/>
          <w:sz w:val="24"/>
          <w:szCs w:val="24"/>
        </w:rPr>
        <w:t>на</w:t>
      </w:r>
      <w:r w:rsidRPr="00E43A6A">
        <w:rPr>
          <w:rFonts w:ascii="Times New Roman" w:hAnsi="Times New Roman"/>
          <w:spacing w:val="1"/>
          <w:sz w:val="24"/>
          <w:szCs w:val="24"/>
        </w:rPr>
        <w:t xml:space="preserve"> </w:t>
      </w:r>
      <w:r w:rsidRPr="00E43A6A">
        <w:rPr>
          <w:rFonts w:ascii="Times New Roman" w:hAnsi="Times New Roman"/>
          <w:sz w:val="24"/>
          <w:szCs w:val="24"/>
        </w:rPr>
        <w:t>лицевой</w:t>
      </w:r>
      <w:r w:rsidRPr="00E43A6A">
        <w:rPr>
          <w:rFonts w:ascii="Times New Roman" w:hAnsi="Times New Roman"/>
          <w:spacing w:val="1"/>
          <w:sz w:val="24"/>
          <w:szCs w:val="24"/>
        </w:rPr>
        <w:t xml:space="preserve"> </w:t>
      </w:r>
      <w:r w:rsidRPr="00E43A6A">
        <w:rPr>
          <w:rFonts w:ascii="Times New Roman" w:hAnsi="Times New Roman"/>
          <w:sz w:val="24"/>
          <w:szCs w:val="24"/>
        </w:rPr>
        <w:t>счет</w:t>
      </w:r>
      <w:r w:rsidRPr="00E43A6A">
        <w:rPr>
          <w:rFonts w:ascii="Times New Roman" w:hAnsi="Times New Roman"/>
          <w:spacing w:val="1"/>
          <w:sz w:val="24"/>
          <w:szCs w:val="24"/>
        </w:rPr>
        <w:t xml:space="preserve"> </w:t>
      </w:r>
      <w:r w:rsidRPr="00E43A6A">
        <w:rPr>
          <w:rFonts w:ascii="Times New Roman" w:hAnsi="Times New Roman"/>
          <w:sz w:val="24"/>
          <w:szCs w:val="24"/>
        </w:rPr>
        <w:t>такого</w:t>
      </w:r>
      <w:r w:rsidRPr="00E43A6A">
        <w:rPr>
          <w:rFonts w:ascii="Times New Roman" w:hAnsi="Times New Roman"/>
          <w:spacing w:val="1"/>
          <w:sz w:val="24"/>
          <w:szCs w:val="24"/>
        </w:rPr>
        <w:t xml:space="preserve"> </w:t>
      </w:r>
      <w:r w:rsidRPr="00E43A6A">
        <w:rPr>
          <w:rFonts w:ascii="Times New Roman" w:hAnsi="Times New Roman"/>
          <w:sz w:val="24"/>
          <w:szCs w:val="24"/>
        </w:rPr>
        <w:t>лица</w:t>
      </w:r>
      <w:r w:rsidRPr="00E43A6A">
        <w:rPr>
          <w:rFonts w:ascii="Times New Roman" w:hAnsi="Times New Roman"/>
          <w:spacing w:val="1"/>
          <w:sz w:val="24"/>
          <w:szCs w:val="24"/>
        </w:rPr>
        <w:t xml:space="preserve"> </w:t>
      </w:r>
      <w:r w:rsidRPr="00E43A6A">
        <w:rPr>
          <w:rFonts w:ascii="Times New Roman" w:hAnsi="Times New Roman"/>
          <w:sz w:val="24"/>
          <w:szCs w:val="24"/>
        </w:rPr>
        <w:t>(номинального</w:t>
      </w:r>
      <w:r w:rsidRPr="00E43A6A">
        <w:rPr>
          <w:rFonts w:ascii="Times New Roman" w:hAnsi="Times New Roman"/>
          <w:spacing w:val="1"/>
          <w:sz w:val="24"/>
          <w:szCs w:val="24"/>
        </w:rPr>
        <w:t xml:space="preserve"> </w:t>
      </w:r>
      <w:r w:rsidRPr="00E43A6A">
        <w:rPr>
          <w:rFonts w:ascii="Times New Roman" w:hAnsi="Times New Roman"/>
          <w:sz w:val="24"/>
          <w:szCs w:val="24"/>
        </w:rPr>
        <w:t>держателя,</w:t>
      </w:r>
      <w:r w:rsidRPr="00E43A6A">
        <w:rPr>
          <w:rFonts w:ascii="Times New Roman" w:hAnsi="Times New Roman"/>
          <w:spacing w:val="1"/>
          <w:sz w:val="24"/>
          <w:szCs w:val="24"/>
        </w:rPr>
        <w:t xml:space="preserve"> </w:t>
      </w:r>
      <w:r w:rsidRPr="00E43A6A">
        <w:rPr>
          <w:rFonts w:ascii="Times New Roman" w:hAnsi="Times New Roman"/>
          <w:sz w:val="24"/>
          <w:szCs w:val="24"/>
        </w:rPr>
        <w:t>осуществляющего</w:t>
      </w:r>
      <w:r w:rsidRPr="00E43A6A">
        <w:rPr>
          <w:rFonts w:ascii="Times New Roman" w:hAnsi="Times New Roman"/>
          <w:spacing w:val="-1"/>
          <w:sz w:val="24"/>
          <w:szCs w:val="24"/>
        </w:rPr>
        <w:t xml:space="preserve"> </w:t>
      </w:r>
      <w:r w:rsidRPr="00E43A6A">
        <w:rPr>
          <w:rFonts w:ascii="Times New Roman" w:hAnsi="Times New Roman"/>
          <w:sz w:val="24"/>
          <w:szCs w:val="24"/>
        </w:rPr>
        <w:t>учет прав</w:t>
      </w:r>
      <w:r w:rsidRPr="00E43A6A">
        <w:rPr>
          <w:rFonts w:ascii="Times New Roman" w:hAnsi="Times New Roman"/>
          <w:spacing w:val="-2"/>
          <w:sz w:val="24"/>
          <w:szCs w:val="24"/>
        </w:rPr>
        <w:t xml:space="preserve"> </w:t>
      </w:r>
      <w:r w:rsidRPr="00E43A6A">
        <w:rPr>
          <w:rFonts w:ascii="Times New Roman" w:hAnsi="Times New Roman"/>
          <w:sz w:val="24"/>
          <w:szCs w:val="24"/>
        </w:rPr>
        <w:t>такого лица</w:t>
      </w:r>
      <w:r w:rsidRPr="00E43A6A">
        <w:rPr>
          <w:rFonts w:ascii="Times New Roman" w:hAnsi="Times New Roman"/>
          <w:spacing w:val="-1"/>
          <w:sz w:val="24"/>
          <w:szCs w:val="24"/>
        </w:rPr>
        <w:t xml:space="preserve"> </w:t>
      </w:r>
      <w:r w:rsidRPr="00E43A6A">
        <w:rPr>
          <w:rFonts w:ascii="Times New Roman" w:hAnsi="Times New Roman"/>
          <w:sz w:val="24"/>
          <w:szCs w:val="24"/>
        </w:rPr>
        <w:t>на</w:t>
      </w:r>
      <w:r w:rsidRPr="00E43A6A">
        <w:rPr>
          <w:rFonts w:ascii="Times New Roman" w:hAnsi="Times New Roman"/>
          <w:spacing w:val="-3"/>
          <w:sz w:val="24"/>
          <w:szCs w:val="24"/>
        </w:rPr>
        <w:t xml:space="preserve"> </w:t>
      </w:r>
      <w:r w:rsidRPr="00E43A6A">
        <w:rPr>
          <w:rFonts w:ascii="Times New Roman" w:hAnsi="Times New Roman"/>
          <w:sz w:val="24"/>
          <w:szCs w:val="24"/>
        </w:rPr>
        <w:t>акции Эмитента).</w:t>
      </w:r>
    </w:p>
    <w:p w:rsidR="006B2E73" w:rsidRPr="00E43A6A" w:rsidRDefault="006B2E73" w:rsidP="00E43A6A">
      <w:pPr>
        <w:autoSpaceDE w:val="0"/>
        <w:autoSpaceDN w:val="0"/>
        <w:adjustRightInd w:val="0"/>
        <w:spacing w:after="0" w:line="240" w:lineRule="auto"/>
        <w:jc w:val="both"/>
        <w:rPr>
          <w:rFonts w:ascii="Times New Roman" w:hAnsi="Times New Roman"/>
          <w:b/>
          <w:bCs/>
          <w:sz w:val="24"/>
          <w:szCs w:val="24"/>
        </w:rPr>
      </w:pPr>
      <w:r w:rsidRPr="00E43A6A">
        <w:rPr>
          <w:rFonts w:ascii="Times New Roman" w:hAnsi="Times New Roman"/>
          <w:b/>
          <w:bCs/>
          <w:sz w:val="24"/>
          <w:szCs w:val="24"/>
        </w:rPr>
        <w:t>Реквизиты для оплаты</w:t>
      </w:r>
    </w:p>
    <w:p w:rsidR="006B2E73" w:rsidRPr="00E43A6A" w:rsidRDefault="006B2E73" w:rsidP="00E43A6A">
      <w:pPr>
        <w:widowControl w:val="0"/>
        <w:tabs>
          <w:tab w:val="left" w:pos="1363"/>
          <w:tab w:val="left" w:pos="2247"/>
          <w:tab w:val="left" w:pos="3876"/>
          <w:tab w:val="left" w:pos="5167"/>
          <w:tab w:val="left" w:pos="5710"/>
          <w:tab w:val="left" w:pos="6593"/>
          <w:tab w:val="left" w:pos="7450"/>
          <w:tab w:val="left" w:pos="7769"/>
          <w:tab w:val="left" w:pos="8959"/>
        </w:tabs>
        <w:autoSpaceDE w:val="0"/>
        <w:autoSpaceDN w:val="0"/>
        <w:spacing w:after="0" w:line="240" w:lineRule="auto"/>
        <w:jc w:val="both"/>
        <w:rPr>
          <w:rFonts w:ascii="Times New Roman" w:hAnsi="Times New Roman"/>
          <w:spacing w:val="1"/>
          <w:sz w:val="24"/>
          <w:szCs w:val="24"/>
        </w:rPr>
      </w:pPr>
      <w:r w:rsidRPr="002E47B7">
        <w:rPr>
          <w:rFonts w:ascii="Times New Roman" w:hAnsi="Times New Roman"/>
          <w:spacing w:val="1"/>
          <w:sz w:val="24"/>
          <w:szCs w:val="24"/>
        </w:rPr>
        <w:t xml:space="preserve">Наименование получателя денежных средств: </w:t>
      </w:r>
    </w:p>
    <w:p w:rsidR="006B2E73" w:rsidRPr="002E47B7" w:rsidRDefault="006B2E73" w:rsidP="00E43A6A">
      <w:pPr>
        <w:widowControl w:val="0"/>
        <w:tabs>
          <w:tab w:val="left" w:pos="1363"/>
          <w:tab w:val="left" w:pos="2247"/>
          <w:tab w:val="left" w:pos="3876"/>
          <w:tab w:val="left" w:pos="5167"/>
          <w:tab w:val="left" w:pos="5710"/>
          <w:tab w:val="left" w:pos="6593"/>
          <w:tab w:val="left" w:pos="7450"/>
          <w:tab w:val="left" w:pos="7769"/>
          <w:tab w:val="left" w:pos="8959"/>
        </w:tabs>
        <w:autoSpaceDE w:val="0"/>
        <w:autoSpaceDN w:val="0"/>
        <w:spacing w:after="0" w:line="240" w:lineRule="auto"/>
        <w:jc w:val="both"/>
        <w:rPr>
          <w:rFonts w:ascii="Times New Roman" w:hAnsi="Times New Roman"/>
          <w:spacing w:val="1"/>
          <w:sz w:val="24"/>
          <w:szCs w:val="24"/>
        </w:rPr>
      </w:pPr>
      <w:r w:rsidRPr="002E47B7">
        <w:rPr>
          <w:rFonts w:ascii="Times New Roman" w:hAnsi="Times New Roman"/>
          <w:spacing w:val="1"/>
          <w:sz w:val="24"/>
          <w:szCs w:val="24"/>
        </w:rPr>
        <w:t>Публичное акционерное общество «Златоустовский часовой завод» (ПАО «ЗЧЗ»).</w:t>
      </w:r>
    </w:p>
    <w:p w:rsidR="006B2E73" w:rsidRPr="00E43A6A" w:rsidRDefault="006B2E73" w:rsidP="00E43A6A">
      <w:pPr>
        <w:autoSpaceDE w:val="0"/>
        <w:autoSpaceDN w:val="0"/>
        <w:adjustRightInd w:val="0"/>
        <w:spacing w:after="0" w:line="240" w:lineRule="auto"/>
        <w:jc w:val="both"/>
        <w:rPr>
          <w:rFonts w:ascii="Times New Roman" w:hAnsi="Times New Roman"/>
          <w:spacing w:val="1"/>
          <w:sz w:val="24"/>
          <w:szCs w:val="24"/>
        </w:rPr>
      </w:pPr>
      <w:r w:rsidRPr="00E43A6A">
        <w:rPr>
          <w:rFonts w:ascii="Times New Roman" w:hAnsi="Times New Roman"/>
          <w:spacing w:val="1"/>
          <w:sz w:val="24"/>
          <w:szCs w:val="24"/>
        </w:rPr>
        <w:t>ИНН/КПП: 7404003024/740401001</w:t>
      </w:r>
    </w:p>
    <w:p w:rsidR="006B2E73" w:rsidRPr="00E43A6A" w:rsidRDefault="006B2E73" w:rsidP="00E43A6A">
      <w:pPr>
        <w:widowControl w:val="0"/>
        <w:tabs>
          <w:tab w:val="left" w:pos="1363"/>
          <w:tab w:val="left" w:pos="2247"/>
          <w:tab w:val="left" w:pos="3876"/>
          <w:tab w:val="left" w:pos="5167"/>
          <w:tab w:val="left" w:pos="5710"/>
          <w:tab w:val="left" w:pos="6593"/>
          <w:tab w:val="left" w:pos="7450"/>
          <w:tab w:val="left" w:pos="7769"/>
          <w:tab w:val="left" w:pos="8959"/>
        </w:tabs>
        <w:autoSpaceDE w:val="0"/>
        <w:autoSpaceDN w:val="0"/>
        <w:spacing w:after="0" w:line="240" w:lineRule="auto"/>
        <w:jc w:val="both"/>
        <w:rPr>
          <w:rFonts w:ascii="Times New Roman" w:hAnsi="Times New Roman"/>
          <w:spacing w:val="1"/>
          <w:sz w:val="24"/>
          <w:szCs w:val="24"/>
        </w:rPr>
      </w:pPr>
      <w:r w:rsidRPr="002E47B7">
        <w:rPr>
          <w:rFonts w:ascii="Times New Roman" w:hAnsi="Times New Roman"/>
          <w:spacing w:val="1"/>
          <w:sz w:val="24"/>
          <w:szCs w:val="24"/>
        </w:rPr>
        <w:t>Расчетный счет</w:t>
      </w:r>
      <w:r w:rsidRPr="00E43A6A">
        <w:rPr>
          <w:rFonts w:ascii="Times New Roman" w:hAnsi="Times New Roman"/>
          <w:spacing w:val="1"/>
          <w:sz w:val="24"/>
          <w:szCs w:val="24"/>
        </w:rPr>
        <w:t xml:space="preserve"> получателя</w:t>
      </w:r>
      <w:r w:rsidRPr="002E47B7">
        <w:rPr>
          <w:rFonts w:ascii="Times New Roman" w:hAnsi="Times New Roman"/>
          <w:spacing w:val="1"/>
          <w:sz w:val="24"/>
          <w:szCs w:val="24"/>
        </w:rPr>
        <w:t>: 40702810272150100811</w:t>
      </w:r>
    </w:p>
    <w:p w:rsidR="006B2E73" w:rsidRPr="00E43A6A" w:rsidRDefault="006B2E73" w:rsidP="00E43A6A">
      <w:pPr>
        <w:widowControl w:val="0"/>
        <w:autoSpaceDE w:val="0"/>
        <w:autoSpaceDN w:val="0"/>
        <w:spacing w:after="0" w:line="240" w:lineRule="auto"/>
        <w:jc w:val="both"/>
        <w:rPr>
          <w:rFonts w:ascii="Times New Roman" w:hAnsi="Times New Roman"/>
          <w:spacing w:val="1"/>
          <w:sz w:val="24"/>
          <w:szCs w:val="24"/>
        </w:rPr>
      </w:pPr>
      <w:r w:rsidRPr="00E43A6A">
        <w:rPr>
          <w:rFonts w:ascii="Times New Roman" w:hAnsi="Times New Roman"/>
          <w:spacing w:val="1"/>
          <w:sz w:val="24"/>
          <w:szCs w:val="24"/>
        </w:rPr>
        <w:t xml:space="preserve">Банк получателя:  </w:t>
      </w:r>
    </w:p>
    <w:p w:rsidR="006B2E73" w:rsidRPr="002E47B7" w:rsidRDefault="006B2E73" w:rsidP="00E43A6A">
      <w:pPr>
        <w:widowControl w:val="0"/>
        <w:autoSpaceDE w:val="0"/>
        <w:autoSpaceDN w:val="0"/>
        <w:spacing w:after="0" w:line="240" w:lineRule="auto"/>
        <w:jc w:val="both"/>
        <w:rPr>
          <w:rFonts w:ascii="Times New Roman" w:hAnsi="Times New Roman"/>
          <w:sz w:val="24"/>
          <w:szCs w:val="24"/>
        </w:rPr>
      </w:pPr>
      <w:r w:rsidRPr="002E47B7">
        <w:rPr>
          <w:rFonts w:ascii="Times New Roman" w:hAnsi="Times New Roman"/>
          <w:sz w:val="24"/>
          <w:szCs w:val="24"/>
        </w:rPr>
        <w:t>Публичное акционерное общество «Сбербанк России»</w:t>
      </w:r>
    </w:p>
    <w:p w:rsidR="006B2E73" w:rsidRPr="002E47B7" w:rsidRDefault="006B2E73" w:rsidP="00E43A6A">
      <w:pPr>
        <w:widowControl w:val="0"/>
        <w:autoSpaceDE w:val="0"/>
        <w:autoSpaceDN w:val="0"/>
        <w:spacing w:after="0" w:line="240" w:lineRule="auto"/>
        <w:jc w:val="both"/>
        <w:rPr>
          <w:rFonts w:ascii="Times New Roman" w:hAnsi="Times New Roman"/>
          <w:sz w:val="24"/>
          <w:szCs w:val="24"/>
        </w:rPr>
      </w:pPr>
      <w:r w:rsidRPr="002E47B7">
        <w:rPr>
          <w:rFonts w:ascii="Times New Roman" w:hAnsi="Times New Roman"/>
          <w:sz w:val="24"/>
          <w:szCs w:val="24"/>
        </w:rPr>
        <w:t>Филиал – Челябинское отделение №8597 Публичное акционерное общество «Сбербанк России»</w:t>
      </w:r>
    </w:p>
    <w:p w:rsidR="006B2E73" w:rsidRPr="002E47B7" w:rsidRDefault="006B2E73" w:rsidP="00E43A6A">
      <w:pPr>
        <w:widowControl w:val="0"/>
        <w:tabs>
          <w:tab w:val="left" w:pos="1363"/>
          <w:tab w:val="left" w:pos="2247"/>
          <w:tab w:val="left" w:pos="3876"/>
          <w:tab w:val="left" w:pos="5167"/>
          <w:tab w:val="left" w:pos="5710"/>
          <w:tab w:val="left" w:pos="6593"/>
          <w:tab w:val="left" w:pos="7450"/>
          <w:tab w:val="left" w:pos="7769"/>
          <w:tab w:val="left" w:pos="8959"/>
        </w:tabs>
        <w:autoSpaceDE w:val="0"/>
        <w:autoSpaceDN w:val="0"/>
        <w:spacing w:after="0" w:line="240" w:lineRule="auto"/>
        <w:jc w:val="both"/>
        <w:rPr>
          <w:rFonts w:ascii="Times New Roman" w:hAnsi="Times New Roman"/>
          <w:spacing w:val="1"/>
          <w:sz w:val="24"/>
          <w:szCs w:val="24"/>
        </w:rPr>
      </w:pPr>
      <w:r w:rsidRPr="002E47B7">
        <w:rPr>
          <w:rFonts w:ascii="Times New Roman" w:hAnsi="Times New Roman"/>
          <w:spacing w:val="1"/>
          <w:sz w:val="24"/>
          <w:szCs w:val="24"/>
        </w:rPr>
        <w:t>ИНН: 7707083893БИК: 047501602</w:t>
      </w:r>
    </w:p>
    <w:p w:rsidR="006B2E73" w:rsidRPr="002E47B7" w:rsidRDefault="006B2E73" w:rsidP="00E43A6A">
      <w:pPr>
        <w:widowControl w:val="0"/>
        <w:tabs>
          <w:tab w:val="left" w:pos="1363"/>
          <w:tab w:val="left" w:pos="2247"/>
          <w:tab w:val="left" w:pos="3876"/>
          <w:tab w:val="left" w:pos="5167"/>
          <w:tab w:val="left" w:pos="5710"/>
          <w:tab w:val="left" w:pos="6593"/>
          <w:tab w:val="left" w:pos="7450"/>
          <w:tab w:val="left" w:pos="7769"/>
          <w:tab w:val="left" w:pos="8959"/>
        </w:tabs>
        <w:autoSpaceDE w:val="0"/>
        <w:autoSpaceDN w:val="0"/>
        <w:spacing w:after="0" w:line="240" w:lineRule="auto"/>
        <w:jc w:val="both"/>
        <w:rPr>
          <w:rFonts w:ascii="Times New Roman" w:hAnsi="Times New Roman"/>
          <w:spacing w:val="1"/>
          <w:sz w:val="24"/>
          <w:szCs w:val="24"/>
        </w:rPr>
      </w:pPr>
      <w:r w:rsidRPr="002E47B7">
        <w:rPr>
          <w:rFonts w:ascii="Times New Roman" w:hAnsi="Times New Roman"/>
          <w:spacing w:val="1"/>
          <w:sz w:val="24"/>
          <w:szCs w:val="24"/>
        </w:rPr>
        <w:t>КПП: 773601001</w:t>
      </w:r>
    </w:p>
    <w:p w:rsidR="006B2E73" w:rsidRPr="002E47B7" w:rsidRDefault="006B2E73" w:rsidP="00E43A6A">
      <w:pPr>
        <w:widowControl w:val="0"/>
        <w:tabs>
          <w:tab w:val="left" w:pos="1363"/>
          <w:tab w:val="left" w:pos="2247"/>
          <w:tab w:val="left" w:pos="3876"/>
          <w:tab w:val="left" w:pos="5167"/>
          <w:tab w:val="left" w:pos="5710"/>
          <w:tab w:val="left" w:pos="6593"/>
          <w:tab w:val="left" w:pos="7450"/>
          <w:tab w:val="left" w:pos="7769"/>
          <w:tab w:val="left" w:pos="8959"/>
        </w:tabs>
        <w:autoSpaceDE w:val="0"/>
        <w:autoSpaceDN w:val="0"/>
        <w:spacing w:after="0" w:line="240" w:lineRule="auto"/>
        <w:jc w:val="both"/>
        <w:rPr>
          <w:rFonts w:ascii="Times New Roman" w:hAnsi="Times New Roman"/>
          <w:spacing w:val="1"/>
          <w:sz w:val="24"/>
          <w:szCs w:val="24"/>
        </w:rPr>
      </w:pPr>
      <w:r w:rsidRPr="002E47B7">
        <w:rPr>
          <w:rFonts w:ascii="Times New Roman" w:hAnsi="Times New Roman"/>
          <w:spacing w:val="1"/>
          <w:sz w:val="24"/>
          <w:szCs w:val="24"/>
        </w:rPr>
        <w:t>ОКПО: 09278955</w:t>
      </w:r>
    </w:p>
    <w:p w:rsidR="006B2E73" w:rsidRPr="00E43A6A" w:rsidRDefault="006B2E73" w:rsidP="00E43A6A">
      <w:pPr>
        <w:widowControl w:val="0"/>
        <w:tabs>
          <w:tab w:val="left" w:pos="1363"/>
          <w:tab w:val="left" w:pos="2247"/>
          <w:tab w:val="left" w:pos="3876"/>
          <w:tab w:val="left" w:pos="5167"/>
          <w:tab w:val="left" w:pos="5710"/>
          <w:tab w:val="left" w:pos="6593"/>
          <w:tab w:val="left" w:pos="7450"/>
          <w:tab w:val="left" w:pos="7769"/>
          <w:tab w:val="left" w:pos="8959"/>
        </w:tabs>
        <w:autoSpaceDE w:val="0"/>
        <w:autoSpaceDN w:val="0"/>
        <w:spacing w:after="0" w:line="240" w:lineRule="auto"/>
        <w:jc w:val="both"/>
        <w:rPr>
          <w:rFonts w:ascii="Times New Roman" w:hAnsi="Times New Roman"/>
          <w:spacing w:val="1"/>
          <w:sz w:val="24"/>
          <w:szCs w:val="24"/>
        </w:rPr>
      </w:pPr>
      <w:r w:rsidRPr="002E47B7">
        <w:rPr>
          <w:rFonts w:ascii="Times New Roman" w:hAnsi="Times New Roman"/>
          <w:spacing w:val="1"/>
          <w:sz w:val="24"/>
          <w:szCs w:val="24"/>
        </w:rPr>
        <w:t>Корр. счет: 30101810700000000602</w:t>
      </w:r>
    </w:p>
    <w:p w:rsidR="006B2E73" w:rsidRPr="00E43A6A" w:rsidRDefault="006B2E73" w:rsidP="00E43A6A">
      <w:pPr>
        <w:widowControl w:val="0"/>
        <w:tabs>
          <w:tab w:val="left" w:pos="1363"/>
          <w:tab w:val="left" w:pos="2247"/>
          <w:tab w:val="left" w:pos="3876"/>
          <w:tab w:val="left" w:pos="5167"/>
          <w:tab w:val="left" w:pos="5710"/>
          <w:tab w:val="left" w:pos="6593"/>
          <w:tab w:val="left" w:pos="7450"/>
          <w:tab w:val="left" w:pos="7769"/>
          <w:tab w:val="left" w:pos="8959"/>
        </w:tabs>
        <w:autoSpaceDE w:val="0"/>
        <w:autoSpaceDN w:val="0"/>
        <w:spacing w:after="0" w:line="240" w:lineRule="auto"/>
        <w:jc w:val="both"/>
        <w:rPr>
          <w:rFonts w:ascii="Times New Roman" w:hAnsi="Times New Roman"/>
          <w:b/>
          <w:spacing w:val="1"/>
          <w:sz w:val="24"/>
          <w:szCs w:val="24"/>
        </w:rPr>
      </w:pPr>
    </w:p>
    <w:p w:rsidR="006B2E73" w:rsidRPr="00E43A6A" w:rsidRDefault="006B2E73" w:rsidP="00E43A6A">
      <w:pPr>
        <w:widowControl w:val="0"/>
        <w:tabs>
          <w:tab w:val="left" w:pos="1363"/>
          <w:tab w:val="left" w:pos="2247"/>
          <w:tab w:val="left" w:pos="3876"/>
          <w:tab w:val="left" w:pos="5167"/>
          <w:tab w:val="left" w:pos="5710"/>
          <w:tab w:val="left" w:pos="6593"/>
          <w:tab w:val="left" w:pos="7450"/>
          <w:tab w:val="left" w:pos="7769"/>
          <w:tab w:val="left" w:pos="8959"/>
        </w:tabs>
        <w:autoSpaceDE w:val="0"/>
        <w:autoSpaceDN w:val="0"/>
        <w:spacing w:after="0" w:line="240" w:lineRule="auto"/>
        <w:jc w:val="both"/>
        <w:rPr>
          <w:rFonts w:ascii="Times New Roman" w:hAnsi="Times New Roman"/>
          <w:b/>
          <w:spacing w:val="1"/>
          <w:sz w:val="24"/>
          <w:szCs w:val="24"/>
        </w:rPr>
      </w:pPr>
      <w:r w:rsidRPr="00E43A6A">
        <w:rPr>
          <w:rFonts w:ascii="Times New Roman" w:hAnsi="Times New Roman"/>
          <w:b/>
          <w:spacing w:val="1"/>
          <w:sz w:val="24"/>
          <w:szCs w:val="24"/>
        </w:rPr>
        <w:t>Назначение платежа:</w:t>
      </w:r>
    </w:p>
    <w:p w:rsidR="006B2E73" w:rsidRDefault="006B2E73" w:rsidP="00E43A6A">
      <w:pPr>
        <w:widowControl w:val="0"/>
        <w:tabs>
          <w:tab w:val="left" w:pos="1363"/>
          <w:tab w:val="left" w:pos="2247"/>
          <w:tab w:val="left" w:pos="3876"/>
          <w:tab w:val="left" w:pos="5167"/>
          <w:tab w:val="left" w:pos="5710"/>
          <w:tab w:val="left" w:pos="6593"/>
          <w:tab w:val="left" w:pos="7450"/>
          <w:tab w:val="left" w:pos="7769"/>
          <w:tab w:val="left" w:pos="8959"/>
        </w:tabs>
        <w:autoSpaceDE w:val="0"/>
        <w:autoSpaceDN w:val="0"/>
        <w:spacing w:after="0" w:line="240" w:lineRule="auto"/>
        <w:jc w:val="both"/>
        <w:rPr>
          <w:rFonts w:ascii="Times New Roman" w:hAnsi="Times New Roman"/>
          <w:spacing w:val="1"/>
          <w:sz w:val="24"/>
          <w:szCs w:val="24"/>
        </w:rPr>
      </w:pPr>
      <w:r w:rsidRPr="00E43A6A">
        <w:rPr>
          <w:rFonts w:ascii="Times New Roman" w:hAnsi="Times New Roman"/>
          <w:spacing w:val="1"/>
          <w:sz w:val="24"/>
          <w:szCs w:val="24"/>
        </w:rPr>
        <w:t>ФИО/полное наименование акционера. Преимущественное право, оплата за акции ПАО «ЗЧЗ». НДС не облагается.</w:t>
      </w:r>
    </w:p>
    <w:p w:rsidR="006B2E73" w:rsidRPr="000E6D98" w:rsidRDefault="006B2E73" w:rsidP="00E43A6A">
      <w:pPr>
        <w:widowControl w:val="0"/>
        <w:tabs>
          <w:tab w:val="left" w:pos="1363"/>
          <w:tab w:val="left" w:pos="2247"/>
          <w:tab w:val="left" w:pos="3876"/>
          <w:tab w:val="left" w:pos="5167"/>
          <w:tab w:val="left" w:pos="5710"/>
          <w:tab w:val="left" w:pos="6593"/>
          <w:tab w:val="left" w:pos="7450"/>
          <w:tab w:val="left" w:pos="7769"/>
          <w:tab w:val="left" w:pos="8959"/>
        </w:tabs>
        <w:autoSpaceDE w:val="0"/>
        <w:autoSpaceDN w:val="0"/>
        <w:spacing w:after="0" w:line="240" w:lineRule="auto"/>
        <w:jc w:val="both"/>
        <w:rPr>
          <w:rFonts w:ascii="Times New Roman" w:hAnsi="Times New Roman"/>
          <w:spacing w:val="1"/>
          <w:sz w:val="24"/>
          <w:szCs w:val="24"/>
        </w:rPr>
      </w:pPr>
    </w:p>
    <w:p w:rsidR="006B2E73" w:rsidRPr="00EA45CB" w:rsidRDefault="006B2E73" w:rsidP="00EA45CB">
      <w:pPr>
        <w:shd w:val="clear" w:color="auto" w:fill="FFFFFF"/>
        <w:spacing w:after="0" w:line="240" w:lineRule="auto"/>
        <w:jc w:val="both"/>
        <w:rPr>
          <w:rFonts w:ascii="Times New Roman" w:hAnsi="Times New Roman"/>
          <w:sz w:val="24"/>
          <w:szCs w:val="24"/>
          <w:lang w:eastAsia="ru-RU"/>
        </w:rPr>
      </w:pPr>
      <w:r w:rsidRPr="00EA45CB">
        <w:rPr>
          <w:rFonts w:ascii="Times New Roman" w:hAnsi="Times New Roman"/>
          <w:sz w:val="24"/>
          <w:szCs w:val="24"/>
          <w:lang w:eastAsia="ru-RU"/>
        </w:rPr>
        <w:t>В случае осуществления лицом, имеющим преимущественное право приобретения</w:t>
      </w:r>
      <w:r w:rsidRPr="000E6D98">
        <w:rPr>
          <w:rFonts w:ascii="Times New Roman" w:hAnsi="Times New Roman"/>
          <w:sz w:val="24"/>
          <w:szCs w:val="24"/>
          <w:lang w:eastAsia="ru-RU"/>
        </w:rPr>
        <w:t xml:space="preserve"> </w:t>
      </w:r>
      <w:r w:rsidRPr="00EA45CB">
        <w:rPr>
          <w:rFonts w:ascii="Times New Roman" w:hAnsi="Times New Roman"/>
          <w:sz w:val="24"/>
          <w:szCs w:val="24"/>
          <w:lang w:eastAsia="ru-RU"/>
        </w:rPr>
        <w:t>дополнительных акций, оплаты акций без представления в течение срока действия</w:t>
      </w:r>
      <w:r w:rsidRPr="000E6D98">
        <w:rPr>
          <w:rFonts w:ascii="Times New Roman" w:hAnsi="Times New Roman"/>
          <w:sz w:val="24"/>
          <w:szCs w:val="24"/>
          <w:lang w:eastAsia="ru-RU"/>
        </w:rPr>
        <w:t xml:space="preserve"> </w:t>
      </w:r>
      <w:r w:rsidRPr="00EA45CB">
        <w:rPr>
          <w:rFonts w:ascii="Times New Roman" w:hAnsi="Times New Roman"/>
          <w:sz w:val="24"/>
          <w:szCs w:val="24"/>
          <w:lang w:eastAsia="ru-RU"/>
        </w:rPr>
        <w:t>преимущественного права Заявления, внесенная сумма оплаты подлежит возврату такому лицу.</w:t>
      </w:r>
    </w:p>
    <w:p w:rsidR="006B2E73" w:rsidRPr="000E6D98" w:rsidRDefault="006B2E73" w:rsidP="00E43A6A">
      <w:pPr>
        <w:widowControl w:val="0"/>
        <w:tabs>
          <w:tab w:val="left" w:pos="1363"/>
          <w:tab w:val="left" w:pos="2247"/>
          <w:tab w:val="left" w:pos="3876"/>
          <w:tab w:val="left" w:pos="5167"/>
          <w:tab w:val="left" w:pos="5710"/>
          <w:tab w:val="left" w:pos="6593"/>
          <w:tab w:val="left" w:pos="7450"/>
          <w:tab w:val="left" w:pos="7769"/>
          <w:tab w:val="left" w:pos="8959"/>
        </w:tabs>
        <w:autoSpaceDE w:val="0"/>
        <w:autoSpaceDN w:val="0"/>
        <w:spacing w:after="0" w:line="240" w:lineRule="auto"/>
        <w:jc w:val="both"/>
        <w:rPr>
          <w:rFonts w:ascii="Times New Roman" w:hAnsi="Times New Roman"/>
          <w:spacing w:val="1"/>
          <w:sz w:val="24"/>
          <w:szCs w:val="24"/>
        </w:rPr>
      </w:pPr>
    </w:p>
    <w:p w:rsidR="006B2E73" w:rsidRPr="00EE67D9" w:rsidRDefault="006B2E73" w:rsidP="00915AD5">
      <w:pPr>
        <w:shd w:val="clear" w:color="auto" w:fill="FFFFFF"/>
        <w:spacing w:after="0" w:line="240" w:lineRule="auto"/>
        <w:jc w:val="both"/>
        <w:rPr>
          <w:rFonts w:ascii="Times New Roman" w:hAnsi="Times New Roman"/>
          <w:spacing w:val="1"/>
          <w:sz w:val="24"/>
          <w:szCs w:val="24"/>
        </w:rPr>
      </w:pPr>
      <w:r w:rsidRPr="00EE67D9">
        <w:rPr>
          <w:rFonts w:ascii="Times New Roman" w:hAnsi="Times New Roman"/>
          <w:sz w:val="24"/>
          <w:szCs w:val="24"/>
          <w:lang w:eastAsia="ru-RU"/>
        </w:rPr>
        <w:t>По вопросам, связанным с порядком осуществления преимущественного права приобретения</w:t>
      </w:r>
      <w:r>
        <w:rPr>
          <w:rFonts w:ascii="Times New Roman" w:hAnsi="Times New Roman"/>
          <w:sz w:val="24"/>
          <w:szCs w:val="24"/>
          <w:lang w:eastAsia="ru-RU"/>
        </w:rPr>
        <w:t xml:space="preserve"> Акций можно</w:t>
      </w:r>
      <w:r w:rsidRPr="00EE67D9">
        <w:rPr>
          <w:rFonts w:ascii="Times New Roman" w:hAnsi="Times New Roman"/>
          <w:sz w:val="24"/>
          <w:szCs w:val="24"/>
          <w:lang w:eastAsia="ru-RU"/>
        </w:rPr>
        <w:t xml:space="preserve"> обращаться</w:t>
      </w:r>
      <w:r>
        <w:rPr>
          <w:rFonts w:ascii="Times New Roman" w:hAnsi="Times New Roman"/>
          <w:sz w:val="24"/>
          <w:szCs w:val="24"/>
          <w:lang w:eastAsia="ru-RU"/>
        </w:rPr>
        <w:t xml:space="preserve"> </w:t>
      </w:r>
      <w:r w:rsidRPr="00EE67D9">
        <w:rPr>
          <w:rFonts w:ascii="Times New Roman" w:hAnsi="Times New Roman"/>
          <w:sz w:val="24"/>
          <w:szCs w:val="24"/>
          <w:lang w:eastAsia="ru-RU"/>
        </w:rPr>
        <w:t>в ПАО «</w:t>
      </w:r>
      <w:r>
        <w:rPr>
          <w:rFonts w:ascii="Times New Roman" w:hAnsi="Times New Roman"/>
          <w:sz w:val="24"/>
          <w:szCs w:val="24"/>
          <w:lang w:eastAsia="ru-RU"/>
        </w:rPr>
        <w:t>ЗЧЗ» по адресу Р</w:t>
      </w:r>
      <w:r w:rsidRPr="00E43A6A">
        <w:rPr>
          <w:rFonts w:ascii="Times New Roman" w:hAnsi="Times New Roman"/>
          <w:sz w:val="24"/>
          <w:szCs w:val="24"/>
          <w:lang w:eastAsia="ru-RU"/>
        </w:rPr>
        <w:t>оссийская Федерация, 456200, Челябинская область, город Златоуст, ул. им. В.И. Ленина, д.2, офис 11</w:t>
      </w:r>
      <w:r>
        <w:rPr>
          <w:rFonts w:ascii="Times New Roman" w:hAnsi="Times New Roman"/>
          <w:sz w:val="24"/>
          <w:szCs w:val="24"/>
          <w:lang w:eastAsia="ru-RU"/>
        </w:rPr>
        <w:t xml:space="preserve"> или по телефону 8</w:t>
      </w:r>
      <w:bookmarkStart w:id="1" w:name="_GoBack"/>
      <w:bookmarkEnd w:id="1"/>
      <w:r>
        <w:rPr>
          <w:rFonts w:ascii="Times New Roman" w:hAnsi="Times New Roman"/>
          <w:sz w:val="24"/>
          <w:szCs w:val="24"/>
          <w:lang w:eastAsia="ru-RU"/>
        </w:rPr>
        <w:t xml:space="preserve"> (3513) 62-06-15</w:t>
      </w:r>
    </w:p>
    <w:sectPr w:rsidR="006B2E73" w:rsidRPr="00EE67D9" w:rsidSect="003B732E">
      <w:pgSz w:w="11900" w:h="16840"/>
      <w:pgMar w:top="567" w:right="851" w:bottom="567"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25954"/>
    <w:multiLevelType w:val="hybridMultilevel"/>
    <w:tmpl w:val="7CD21F1C"/>
    <w:lvl w:ilvl="0" w:tplc="91A62826">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387469"/>
    <w:multiLevelType w:val="multilevel"/>
    <w:tmpl w:val="7952BFE2"/>
    <w:lvl w:ilvl="0">
      <w:start w:val="4"/>
      <w:numFmt w:val="decimal"/>
      <w:lvlText w:val="%1."/>
      <w:lvlJc w:val="left"/>
      <w:pPr>
        <w:ind w:left="360" w:hanging="360"/>
      </w:pPr>
      <w:rPr>
        <w:rFonts w:cs="Times New Roman" w:hint="default"/>
        <w:b/>
        <w:bCs w:val="0"/>
        <w:i w:val="0"/>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1004" w:hanging="720"/>
      </w:pPr>
      <w:rPr>
        <w:rFonts w:cs="Times New Roman" w:hint="default"/>
        <w:b w:val="0"/>
        <w:i w:val="0"/>
      </w:rPr>
    </w:lvl>
    <w:lvl w:ilvl="3">
      <w:start w:val="1"/>
      <w:numFmt w:val="decimal"/>
      <w:lvlText w:val="%1.%2.%3.%4."/>
      <w:lvlJc w:val="left"/>
      <w:pPr>
        <w:ind w:left="720" w:hanging="720"/>
      </w:pPr>
      <w:rPr>
        <w:rFonts w:cs="Times New Roman" w:hint="default"/>
        <w:b w:val="0"/>
        <w:i w:val="0"/>
      </w:rPr>
    </w:lvl>
    <w:lvl w:ilvl="4">
      <w:start w:val="1"/>
      <w:numFmt w:val="decimal"/>
      <w:lvlText w:val="%1.%2.%3.%4.%5."/>
      <w:lvlJc w:val="left"/>
      <w:pPr>
        <w:ind w:left="1080" w:hanging="1080"/>
      </w:pPr>
      <w:rPr>
        <w:rFonts w:cs="Times New Roman" w:hint="default"/>
        <w:b w:val="0"/>
        <w:i w:val="0"/>
      </w:rPr>
    </w:lvl>
    <w:lvl w:ilvl="5">
      <w:start w:val="1"/>
      <w:numFmt w:val="decimal"/>
      <w:lvlText w:val="%1.%2.%3.%4.%5.%6."/>
      <w:lvlJc w:val="left"/>
      <w:pPr>
        <w:ind w:left="1080" w:hanging="1080"/>
      </w:pPr>
      <w:rPr>
        <w:rFonts w:cs="Times New Roman" w:hint="default"/>
        <w:b w:val="0"/>
        <w:i w:val="0"/>
      </w:rPr>
    </w:lvl>
    <w:lvl w:ilvl="6">
      <w:start w:val="1"/>
      <w:numFmt w:val="decimal"/>
      <w:lvlText w:val="%1.%2.%3.%4.%5.%6.%7."/>
      <w:lvlJc w:val="left"/>
      <w:pPr>
        <w:ind w:left="1440" w:hanging="1440"/>
      </w:pPr>
      <w:rPr>
        <w:rFonts w:cs="Times New Roman" w:hint="default"/>
        <w:b w:val="0"/>
        <w:i w:val="0"/>
      </w:rPr>
    </w:lvl>
    <w:lvl w:ilvl="7">
      <w:start w:val="1"/>
      <w:numFmt w:val="decimal"/>
      <w:lvlText w:val="%1.%2.%3.%4.%5.%6.%7.%8."/>
      <w:lvlJc w:val="left"/>
      <w:pPr>
        <w:ind w:left="1440" w:hanging="1440"/>
      </w:pPr>
      <w:rPr>
        <w:rFonts w:cs="Times New Roman" w:hint="default"/>
        <w:b w:val="0"/>
        <w:i w:val="0"/>
      </w:rPr>
    </w:lvl>
    <w:lvl w:ilvl="8">
      <w:start w:val="1"/>
      <w:numFmt w:val="decimal"/>
      <w:lvlText w:val="%1.%2.%3.%4.%5.%6.%7.%8.%9."/>
      <w:lvlJc w:val="left"/>
      <w:pPr>
        <w:ind w:left="1800" w:hanging="1800"/>
      </w:pPr>
      <w:rPr>
        <w:rFonts w:cs="Times New Roman" w:hint="default"/>
        <w:b w:val="0"/>
        <w:i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6F58"/>
    <w:rsid w:val="000E6D98"/>
    <w:rsid w:val="001035A8"/>
    <w:rsid w:val="001131AD"/>
    <w:rsid w:val="00173659"/>
    <w:rsid w:val="00200C5A"/>
    <w:rsid w:val="00246F58"/>
    <w:rsid w:val="00273FB3"/>
    <w:rsid w:val="002E47B7"/>
    <w:rsid w:val="00305AB1"/>
    <w:rsid w:val="003B732E"/>
    <w:rsid w:val="004C6375"/>
    <w:rsid w:val="00533409"/>
    <w:rsid w:val="005E78A3"/>
    <w:rsid w:val="0063205E"/>
    <w:rsid w:val="00681C5E"/>
    <w:rsid w:val="006A3561"/>
    <w:rsid w:val="006B2E73"/>
    <w:rsid w:val="008706FC"/>
    <w:rsid w:val="008949A3"/>
    <w:rsid w:val="00915AD5"/>
    <w:rsid w:val="009A17EC"/>
    <w:rsid w:val="009B3A08"/>
    <w:rsid w:val="00B31009"/>
    <w:rsid w:val="00B64F71"/>
    <w:rsid w:val="00B73622"/>
    <w:rsid w:val="00B74A03"/>
    <w:rsid w:val="00B83C8A"/>
    <w:rsid w:val="00BF1F9C"/>
    <w:rsid w:val="00C34D47"/>
    <w:rsid w:val="00D3454A"/>
    <w:rsid w:val="00E272C1"/>
    <w:rsid w:val="00E43A6A"/>
    <w:rsid w:val="00EA45CB"/>
    <w:rsid w:val="00EC48DB"/>
    <w:rsid w:val="00EE67D9"/>
    <w:rsid w:val="00F65BDB"/>
    <w:rsid w:val="00FB5B7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AB1"/>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34D47"/>
    <w:pPr>
      <w:widowControl w:val="0"/>
      <w:autoSpaceDE w:val="0"/>
      <w:autoSpaceDN w:val="0"/>
      <w:spacing w:after="0" w:line="240" w:lineRule="auto"/>
      <w:ind w:left="252"/>
    </w:pPr>
    <w:rPr>
      <w:rFonts w:ascii="Times New Roman" w:eastAsia="Times New Roman" w:hAnsi="Times New Roman"/>
      <w:b/>
      <w:bCs/>
      <w:i/>
      <w:iCs/>
      <w:sz w:val="24"/>
      <w:szCs w:val="24"/>
    </w:rPr>
  </w:style>
  <w:style w:type="character" w:customStyle="1" w:styleId="BodyTextChar">
    <w:name w:val="Body Text Char"/>
    <w:basedOn w:val="DefaultParagraphFont"/>
    <w:link w:val="BodyText"/>
    <w:uiPriority w:val="99"/>
    <w:locked/>
    <w:rsid w:val="00C34D47"/>
    <w:rPr>
      <w:rFonts w:ascii="Times New Roman" w:hAnsi="Times New Roman" w:cs="Times New Roman"/>
      <w:b/>
      <w:bCs/>
      <w:i/>
      <w:iCs/>
      <w:sz w:val="24"/>
      <w:szCs w:val="24"/>
    </w:rPr>
  </w:style>
</w:styles>
</file>

<file path=word/webSettings.xml><?xml version="1.0" encoding="utf-8"?>
<w:webSettings xmlns:r="http://schemas.openxmlformats.org/officeDocument/2006/relationships" xmlns:w="http://schemas.openxmlformats.org/wordprocessingml/2006/main">
  <w:divs>
    <w:div w:id="465586652">
      <w:marLeft w:val="0"/>
      <w:marRight w:val="0"/>
      <w:marTop w:val="0"/>
      <w:marBottom w:val="0"/>
      <w:divBdr>
        <w:top w:val="none" w:sz="0" w:space="0" w:color="auto"/>
        <w:left w:val="none" w:sz="0" w:space="0" w:color="auto"/>
        <w:bottom w:val="none" w:sz="0" w:space="0" w:color="auto"/>
        <w:right w:val="none" w:sz="0" w:space="0" w:color="auto"/>
      </w:divBdr>
    </w:div>
    <w:div w:id="4655866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Pages>
  <Words>2266</Words>
  <Characters>12917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dc:title>
  <dc:subject/>
  <dc:creator>user</dc:creator>
  <cp:keywords/>
  <dc:description/>
  <cp:lastModifiedBy>user</cp:lastModifiedBy>
  <cp:revision>2</cp:revision>
  <dcterms:created xsi:type="dcterms:W3CDTF">2023-11-09T05:41:00Z</dcterms:created>
  <dcterms:modified xsi:type="dcterms:W3CDTF">2023-11-09T05:41:00Z</dcterms:modified>
</cp:coreProperties>
</file>